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CCBE8" w14:textId="77777777" w:rsidR="00B40686" w:rsidRPr="00685F2B" w:rsidRDefault="00B40686" w:rsidP="00B40686">
      <w:pPr>
        <w:rPr>
          <w:rFonts w:asciiTheme="majorHAnsi" w:hAnsiTheme="majorHAnsi" w:cstheme="majorHAnsi"/>
          <w:lang w:val="en-US"/>
        </w:rPr>
      </w:pPr>
      <w:r w:rsidRPr="00685F2B">
        <w:rPr>
          <w:rFonts w:asciiTheme="majorHAnsi" w:hAnsiTheme="majorHAnsi" w:cstheme="majorHAnsi"/>
          <w:b/>
          <w:bCs/>
          <w:lang w:val="en-US"/>
        </w:rPr>
        <w:t>SỞ GIÁO DỤC VÀ ĐÀO TẠO ĐẮK LẮK</w:t>
      </w:r>
      <w:r w:rsidRPr="00685F2B">
        <w:rPr>
          <w:rFonts w:asciiTheme="majorHAnsi" w:hAnsiTheme="majorHAnsi" w:cstheme="majorHAnsi"/>
          <w:lang w:val="en-US"/>
        </w:rPr>
        <w:br/>
      </w:r>
      <w:r w:rsidRPr="00685F2B">
        <w:rPr>
          <w:rFonts w:asciiTheme="majorHAnsi" w:hAnsiTheme="majorHAnsi" w:cstheme="majorHAnsi"/>
          <w:b/>
          <w:bCs/>
          <w:lang w:val="en-US"/>
        </w:rPr>
        <w:t>ĐỀ CHÍNH THỨC</w:t>
      </w:r>
      <w:r w:rsidRPr="00685F2B">
        <w:rPr>
          <w:rFonts w:asciiTheme="majorHAnsi" w:hAnsiTheme="majorHAnsi" w:cstheme="majorHAnsi"/>
          <w:lang w:val="en-US"/>
        </w:rPr>
        <w:br/>
      </w:r>
      <w:r w:rsidRPr="00685F2B">
        <w:rPr>
          <w:rFonts w:asciiTheme="majorHAnsi" w:hAnsiTheme="majorHAnsi" w:cstheme="majorHAnsi"/>
          <w:i/>
          <w:iCs/>
          <w:lang w:val="en-US"/>
        </w:rPr>
        <w:t>(Đề thi gồm 02 trang)</w:t>
      </w:r>
    </w:p>
    <w:p w14:paraId="51A1ACFB" w14:textId="29762224" w:rsidR="00B40686" w:rsidRPr="00685F2B" w:rsidRDefault="00B40686" w:rsidP="00B40686">
      <w:pPr>
        <w:rPr>
          <w:rFonts w:asciiTheme="majorHAnsi" w:hAnsiTheme="majorHAnsi" w:cstheme="majorHAnsi"/>
          <w:lang w:val="en-US"/>
        </w:rPr>
      </w:pPr>
      <w:r w:rsidRPr="00685F2B">
        <w:rPr>
          <w:rFonts w:asciiTheme="majorHAnsi" w:hAnsiTheme="majorHAnsi" w:cstheme="majorHAnsi"/>
          <w:b/>
          <w:bCs/>
          <w:lang w:val="en-US"/>
        </w:rPr>
        <w:t>KỲ THI TUYỂN SINH VÀO LỚP 10 TRUNG HỌC PHỔ THÔNG NĂM HỌC 2025–2026</w:t>
      </w:r>
      <w:r w:rsidRPr="00685F2B">
        <w:rPr>
          <w:rFonts w:asciiTheme="majorHAnsi" w:hAnsiTheme="majorHAnsi" w:cstheme="majorHAnsi"/>
          <w:lang w:val="en-US"/>
        </w:rPr>
        <w:br/>
      </w:r>
      <w:r w:rsidRPr="00685F2B">
        <w:rPr>
          <w:rFonts w:asciiTheme="majorHAnsi" w:hAnsiTheme="majorHAnsi" w:cstheme="majorHAnsi"/>
          <w:b/>
          <w:bCs/>
          <w:lang w:val="en-US"/>
        </w:rPr>
        <w:t>Môn thi: NGỮ VĂN</w:t>
      </w:r>
      <w:r w:rsidRPr="00685F2B">
        <w:rPr>
          <w:rFonts w:asciiTheme="majorHAnsi" w:hAnsiTheme="majorHAnsi" w:cstheme="majorHAnsi"/>
          <w:lang w:val="en-US"/>
        </w:rPr>
        <w:br/>
      </w:r>
      <w:r w:rsidRPr="00685F2B">
        <w:rPr>
          <w:rFonts w:asciiTheme="majorHAnsi" w:hAnsiTheme="majorHAnsi" w:cstheme="majorHAnsi"/>
          <w:i/>
          <w:iCs/>
          <w:lang w:val="en-US"/>
        </w:rPr>
        <w:t>Thời gian làm bài: 120 phút, không kể thời gian giao đề</w:t>
      </w:r>
    </w:p>
    <w:p w14:paraId="4275FAE4" w14:textId="77777777" w:rsidR="00B40686" w:rsidRPr="00685F2B" w:rsidRDefault="00B40686" w:rsidP="00B40686">
      <w:pPr>
        <w:rPr>
          <w:rFonts w:asciiTheme="majorHAnsi" w:hAnsiTheme="majorHAnsi" w:cstheme="majorHAnsi"/>
          <w:b/>
          <w:bCs/>
          <w:lang w:val="en-US"/>
        </w:rPr>
      </w:pPr>
      <w:r w:rsidRPr="00685F2B">
        <w:rPr>
          <w:rFonts w:asciiTheme="majorHAnsi" w:hAnsiTheme="majorHAnsi" w:cstheme="majorHAnsi"/>
          <w:b/>
          <w:bCs/>
          <w:lang w:val="en-US"/>
        </w:rPr>
        <w:t>PHẦN I. ĐỌC HIỂU (4,0 điểm)</w:t>
      </w:r>
    </w:p>
    <w:p w14:paraId="4326D146" w14:textId="77777777" w:rsidR="00B40686" w:rsidRPr="00685F2B" w:rsidRDefault="00B40686" w:rsidP="00B40686">
      <w:pPr>
        <w:rPr>
          <w:rFonts w:asciiTheme="majorHAnsi" w:hAnsiTheme="majorHAnsi" w:cstheme="majorHAnsi"/>
          <w:lang w:val="en-US"/>
        </w:rPr>
      </w:pPr>
      <w:r w:rsidRPr="00685F2B">
        <w:rPr>
          <w:rFonts w:asciiTheme="majorHAnsi" w:hAnsiTheme="majorHAnsi" w:cstheme="majorHAnsi"/>
          <w:b/>
          <w:bCs/>
          <w:lang w:val="en-US"/>
        </w:rPr>
        <w:t>Đọc văn bản:</w:t>
      </w:r>
    </w:p>
    <w:p w14:paraId="4337391B" w14:textId="77777777" w:rsidR="00B40686" w:rsidRPr="00685F2B" w:rsidRDefault="00B40686" w:rsidP="00B40686">
      <w:pPr>
        <w:rPr>
          <w:rFonts w:asciiTheme="majorHAnsi" w:hAnsiTheme="majorHAnsi" w:cstheme="majorHAnsi"/>
          <w:lang w:val="en-US"/>
        </w:rPr>
      </w:pPr>
      <w:r w:rsidRPr="00685F2B">
        <w:rPr>
          <w:rFonts w:asciiTheme="majorHAnsi" w:hAnsiTheme="majorHAnsi" w:cstheme="majorHAnsi"/>
          <w:lang w:val="en-US"/>
        </w:rPr>
        <w:t>Ông nội tôi là nghệ nhân câu cá. Từ bé tôi đã thấy ông gắn với chiếc cần câu. Vẻ im lặng, bí ẩn của ông vừa ẩn nhẫn, vừa có cái gì đó giống như sự cam phẫn. Không khỏi có lúc tôi thầm nghĩ: Làm dáng nam nhi mà chỉ quanh quẩn những bờ ao nội thì kém sang. Chính ông nội khiến tôi luôn mơ về biển cả. Nơi ấy chẳng có bến bờ, mới thực sự là nơi vẫy vùng thỏa chí. Tôi cũng sẽ theo nghề câu như ông nội nhưng mà tôi câu cá cảnh. [...]</w:t>
      </w:r>
    </w:p>
    <w:p w14:paraId="38969002" w14:textId="77777777" w:rsidR="00B40686" w:rsidRPr="00685F2B" w:rsidRDefault="00B40686" w:rsidP="00B40686">
      <w:pPr>
        <w:rPr>
          <w:rFonts w:asciiTheme="majorHAnsi" w:hAnsiTheme="majorHAnsi" w:cstheme="majorHAnsi"/>
          <w:lang w:val="en-US"/>
        </w:rPr>
      </w:pPr>
      <w:r w:rsidRPr="00685F2B">
        <w:rPr>
          <w:rFonts w:asciiTheme="majorHAnsi" w:hAnsiTheme="majorHAnsi" w:cstheme="majorHAnsi"/>
          <w:lang w:val="en-US"/>
        </w:rPr>
        <w:t>Một hôm, tôi quyết định thử đi câu cùng với ông. Tôi xòe theo chiếc sáo to tưởng dùng làm cần. Tôi móc con giun béo nhẫy làm mồi. Tôi cũng thả lưỡi xuống nhưng tâm trí chẳng tập trung nổi vào chiếc phao cứ lờ lờm đứng im. Thật là tẻ nhạt và tù túng. Cuối buổi tôi dứt cần ném đi, đứng cần khuả ầm í xuống nước.</w:t>
      </w:r>
    </w:p>
    <w:p w14:paraId="031F7658" w14:textId="77777777" w:rsidR="00B40686" w:rsidRPr="00685F2B" w:rsidRDefault="00B40686" w:rsidP="00B40686">
      <w:pPr>
        <w:rPr>
          <w:rFonts w:asciiTheme="majorHAnsi" w:hAnsiTheme="majorHAnsi" w:cstheme="majorHAnsi"/>
          <w:lang w:val="en-US"/>
        </w:rPr>
      </w:pPr>
      <w:r w:rsidRPr="00685F2B">
        <w:rPr>
          <w:rFonts w:asciiTheme="majorHAnsi" w:hAnsiTheme="majorHAnsi" w:cstheme="majorHAnsi"/>
          <w:lang w:val="en-US"/>
        </w:rPr>
        <w:t xml:space="preserve">Hôm sau tôi xin ông để tôi được ra đi. Ông vẫn im lặng nhìn tôi, không tỏ ra bực tức hay vui mừng. </w:t>
      </w:r>
      <w:r w:rsidRPr="00685F2B">
        <w:rPr>
          <w:rFonts w:asciiTheme="majorHAnsi" w:hAnsiTheme="majorHAnsi" w:cstheme="majorHAnsi"/>
          <w:b/>
          <w:bCs/>
          <w:lang w:val="en-US"/>
        </w:rPr>
        <w:t>Hình như ông rất muốn thở dài.</w:t>
      </w:r>
    </w:p>
    <w:p w14:paraId="690BCABC" w14:textId="77777777" w:rsidR="00B40686" w:rsidRPr="00685F2B" w:rsidRDefault="00B40686" w:rsidP="00B40686">
      <w:pPr>
        <w:rPr>
          <w:rFonts w:asciiTheme="majorHAnsi" w:hAnsiTheme="majorHAnsi" w:cstheme="majorHAnsi"/>
          <w:lang w:val="en-US"/>
        </w:rPr>
      </w:pPr>
      <w:r w:rsidRPr="00685F2B">
        <w:rPr>
          <w:rFonts w:asciiTheme="majorHAnsi" w:hAnsiTheme="majorHAnsi" w:cstheme="majorHAnsi"/>
          <w:lang w:val="en-US"/>
        </w:rPr>
        <w:t>– Đi để thực hiện ước tính – Ông chỉ bảo có vậy.</w:t>
      </w:r>
    </w:p>
    <w:p w14:paraId="046D740E" w14:textId="77777777" w:rsidR="00B40686" w:rsidRPr="00685F2B" w:rsidRDefault="00B40686" w:rsidP="00B40686">
      <w:pPr>
        <w:rPr>
          <w:rFonts w:asciiTheme="majorHAnsi" w:hAnsiTheme="majorHAnsi" w:cstheme="majorHAnsi"/>
          <w:lang w:val="en-US"/>
        </w:rPr>
      </w:pPr>
      <w:r w:rsidRPr="00685F2B">
        <w:rPr>
          <w:rFonts w:asciiTheme="majorHAnsi" w:hAnsiTheme="majorHAnsi" w:cstheme="majorHAnsi"/>
          <w:lang w:val="en-US"/>
        </w:rPr>
        <w:t>Tôi ra biển như mơ ước suốt thời bé. Tôi bơi theo một tàu đánh cá với hy vọng sẽ bắt được cá kình. Trước mặt tôi giờ đây chỉ có đường chân trời. Nhưng chỉ được một thời gian tôi mới vỡ lẽ ra rằng không có một chốn nào dễ để chạm đến ước mơ biển. Tôi còn cao ngạo đất liền, trong khi cá kình vẫn mất hút. Không ai, ngay cả tôi, ngờ được lại có ngày tôi trở lại như một kẻ thất trận. Ông tôi vẫn không mừng, không buồn, tựa như việc tôi ra đi hay trở về chẳng khiến ông bận tâm, chỉ hỏi:</w:t>
      </w:r>
    </w:p>
    <w:p w14:paraId="7609FAD3" w14:textId="77777777" w:rsidR="00B40686" w:rsidRPr="00685F2B" w:rsidRDefault="00B40686" w:rsidP="00B40686">
      <w:pPr>
        <w:rPr>
          <w:rFonts w:asciiTheme="majorHAnsi" w:hAnsiTheme="majorHAnsi" w:cstheme="majorHAnsi"/>
          <w:lang w:val="en-US"/>
        </w:rPr>
      </w:pPr>
      <w:r w:rsidRPr="00685F2B">
        <w:rPr>
          <w:rFonts w:asciiTheme="majorHAnsi" w:hAnsiTheme="majorHAnsi" w:cstheme="majorHAnsi"/>
          <w:lang w:val="en-US"/>
        </w:rPr>
        <w:t>– Cháu về rồi à?</w:t>
      </w:r>
    </w:p>
    <w:p w14:paraId="77E86443" w14:textId="77777777" w:rsidR="00B40686" w:rsidRPr="00685F2B" w:rsidRDefault="00B40686" w:rsidP="00B40686">
      <w:pPr>
        <w:rPr>
          <w:rFonts w:asciiTheme="majorHAnsi" w:hAnsiTheme="majorHAnsi" w:cstheme="majorHAnsi"/>
          <w:lang w:val="en-US"/>
        </w:rPr>
      </w:pPr>
      <w:r w:rsidRPr="00685F2B">
        <w:rPr>
          <w:rFonts w:asciiTheme="majorHAnsi" w:hAnsiTheme="majorHAnsi" w:cstheme="majorHAnsi"/>
          <w:lang w:val="en-US"/>
        </w:rPr>
        <w:t>– Cháu về để theo nghề của ông.</w:t>
      </w:r>
    </w:p>
    <w:p w14:paraId="295B6909" w14:textId="77777777" w:rsidR="00B40686" w:rsidRPr="00685F2B" w:rsidRDefault="00B40686" w:rsidP="00B40686">
      <w:pPr>
        <w:rPr>
          <w:rFonts w:asciiTheme="majorHAnsi" w:hAnsiTheme="majorHAnsi" w:cstheme="majorHAnsi"/>
          <w:lang w:val="en-US"/>
        </w:rPr>
      </w:pPr>
      <w:r w:rsidRPr="00685F2B">
        <w:rPr>
          <w:rFonts w:asciiTheme="majorHAnsi" w:hAnsiTheme="majorHAnsi" w:cstheme="majorHAnsi"/>
          <w:lang w:val="en-US"/>
        </w:rPr>
        <w:t xml:space="preserve">Ông tôi bắt đầu truyền nghề cho tôi. Ông cho tôi một chiếc cần đi câu, lưỡi </w:t>
      </w:r>
      <w:r w:rsidRPr="00685F2B">
        <w:rPr>
          <w:rFonts w:asciiTheme="majorHAnsi" w:hAnsiTheme="majorHAnsi" w:cstheme="majorHAnsi"/>
          <w:b/>
          <w:bCs/>
          <w:lang w:val="en-US"/>
        </w:rPr>
        <w:t>nhưng không có mồi</w:t>
      </w:r>
      <w:r w:rsidRPr="00685F2B">
        <w:rPr>
          <w:rFonts w:asciiTheme="majorHAnsi" w:hAnsiTheme="majorHAnsi" w:cstheme="majorHAnsi"/>
          <w:lang w:val="en-US"/>
        </w:rPr>
        <w:t xml:space="preserve">. Ông bảo cứ thả xuống câu, mắt không được rời phao. </w:t>
      </w:r>
      <w:r w:rsidRPr="00685F2B">
        <w:rPr>
          <w:rFonts w:asciiTheme="majorHAnsi" w:hAnsiTheme="majorHAnsi" w:cstheme="majorHAnsi"/>
          <w:b/>
          <w:bCs/>
          <w:lang w:val="en-US"/>
        </w:rPr>
        <w:t>Tôi làm theo ông, thoạt đầu gan ruột như có lửa cháy.</w:t>
      </w:r>
      <w:r w:rsidRPr="00685F2B">
        <w:rPr>
          <w:rFonts w:asciiTheme="majorHAnsi" w:hAnsiTheme="majorHAnsi" w:cstheme="majorHAnsi"/>
          <w:lang w:val="en-US"/>
        </w:rPr>
        <w:t xml:space="preserve"> Ông bảo không được nóng vội. Rồi tôi ngồi qua một tuần, chỉ muốn phát điên. Bài học nhập môn gì mà cay nghiệt thế. Rồi tôi cũng qua được một tháng, lòng gan đã dạ điền. Qua hai tháng cảnh vật trở nên hiền hòa, mặt nước thôi </w:t>
      </w:r>
      <w:r w:rsidRPr="00685F2B">
        <w:rPr>
          <w:rFonts w:asciiTheme="majorHAnsi" w:hAnsiTheme="majorHAnsi" w:cstheme="majorHAnsi"/>
          <w:lang w:val="en-US"/>
        </w:rPr>
        <w:t>nghiêng ngả. Qua ba tháng thì tôi không còn thấy cả chiếc cần câu đâu nữa. Bấy giờ ông tôi mới bảo:</w:t>
      </w:r>
    </w:p>
    <w:p w14:paraId="32D93A23" w14:textId="77777777" w:rsidR="00B40686" w:rsidRPr="00685F2B" w:rsidRDefault="00B40686" w:rsidP="00B40686">
      <w:pPr>
        <w:rPr>
          <w:rFonts w:asciiTheme="majorHAnsi" w:hAnsiTheme="majorHAnsi" w:cstheme="majorHAnsi"/>
          <w:lang w:val="en-US"/>
        </w:rPr>
      </w:pPr>
      <w:r w:rsidRPr="00685F2B">
        <w:rPr>
          <w:rFonts w:asciiTheme="majorHAnsi" w:hAnsiTheme="majorHAnsi" w:cstheme="majorHAnsi"/>
          <w:lang w:val="en-US"/>
        </w:rPr>
        <w:t>– Giờ thì cháu có thể đi câu cá kình được rồi.</w:t>
      </w:r>
    </w:p>
    <w:p w14:paraId="52982F93" w14:textId="77777777" w:rsidR="00B40686" w:rsidRPr="00685F2B" w:rsidRDefault="00B40686" w:rsidP="00B40686">
      <w:pPr>
        <w:rPr>
          <w:rFonts w:asciiTheme="majorHAnsi" w:hAnsiTheme="majorHAnsi" w:cstheme="majorHAnsi"/>
          <w:lang w:val="en-US"/>
        </w:rPr>
      </w:pPr>
      <w:r w:rsidRPr="00685F2B">
        <w:rPr>
          <w:rFonts w:asciiTheme="majorHAnsi" w:hAnsiTheme="majorHAnsi" w:cstheme="majorHAnsi"/>
          <w:lang w:val="en-US"/>
        </w:rPr>
        <w:t>Tôi giật mình, mồ hôi túa ra. Tôi lại đi ra biển như ông nói, biển không hề có sóng.</w:t>
      </w:r>
    </w:p>
    <w:p w14:paraId="6918830A" w14:textId="687F0F7B" w:rsidR="00B40686" w:rsidRPr="00685F2B" w:rsidRDefault="00B40686" w:rsidP="00B40686">
      <w:pPr>
        <w:rPr>
          <w:rFonts w:asciiTheme="majorHAnsi" w:hAnsiTheme="majorHAnsi" w:cstheme="majorHAnsi"/>
          <w:lang w:val="en-US"/>
        </w:rPr>
      </w:pPr>
      <w:r w:rsidRPr="00685F2B">
        <w:rPr>
          <w:rFonts w:asciiTheme="majorHAnsi" w:hAnsiTheme="majorHAnsi" w:cstheme="majorHAnsi"/>
          <w:i/>
          <w:iCs/>
          <w:lang w:val="en-US"/>
        </w:rPr>
        <w:t>(Trích “Bài học đi câu”, Tạ Duy Anh, Tạp chí Văn học và Tuổi trẻ, số 05, NXB Giáo dục, 2012, tr.47–48)</w:t>
      </w:r>
    </w:p>
    <w:p w14:paraId="6C67FDF5" w14:textId="77777777" w:rsidR="00B40686" w:rsidRPr="00685F2B" w:rsidRDefault="00B40686" w:rsidP="00B40686">
      <w:pPr>
        <w:rPr>
          <w:rFonts w:asciiTheme="majorHAnsi" w:hAnsiTheme="majorHAnsi" w:cstheme="majorHAnsi"/>
          <w:b/>
          <w:bCs/>
          <w:lang w:val="en-US"/>
        </w:rPr>
      </w:pPr>
      <w:r w:rsidRPr="00685F2B">
        <w:rPr>
          <w:rFonts w:asciiTheme="majorHAnsi" w:hAnsiTheme="majorHAnsi" w:cstheme="majorHAnsi"/>
          <w:b/>
          <w:bCs/>
          <w:lang w:val="en-US"/>
        </w:rPr>
        <w:t>Thực hiện các yêu cầu sau:</w:t>
      </w:r>
    </w:p>
    <w:p w14:paraId="6C868C59" w14:textId="77777777" w:rsidR="00B40686" w:rsidRPr="00685F2B" w:rsidRDefault="00B40686" w:rsidP="00B40686">
      <w:pPr>
        <w:rPr>
          <w:rFonts w:asciiTheme="majorHAnsi" w:hAnsiTheme="majorHAnsi" w:cstheme="majorHAnsi"/>
          <w:lang w:val="en-US"/>
        </w:rPr>
      </w:pPr>
      <w:r w:rsidRPr="00685F2B">
        <w:rPr>
          <w:rFonts w:asciiTheme="majorHAnsi" w:hAnsiTheme="majorHAnsi" w:cstheme="majorHAnsi"/>
          <w:b/>
          <w:bCs/>
          <w:lang w:val="en-US"/>
        </w:rPr>
        <w:t>Câu 1 (0,75 điểm):</w:t>
      </w:r>
      <w:r w:rsidRPr="00685F2B">
        <w:rPr>
          <w:rFonts w:asciiTheme="majorHAnsi" w:hAnsiTheme="majorHAnsi" w:cstheme="majorHAnsi"/>
          <w:lang w:val="en-US"/>
        </w:rPr>
        <w:br/>
        <w:t>Xác định ngôi kể được sử dụng trong văn bản trên.</w:t>
      </w:r>
    </w:p>
    <w:p w14:paraId="00C3255A" w14:textId="77777777" w:rsidR="00B40686" w:rsidRPr="00685F2B" w:rsidRDefault="00B40686" w:rsidP="00B40686">
      <w:pPr>
        <w:rPr>
          <w:rFonts w:asciiTheme="majorHAnsi" w:hAnsiTheme="majorHAnsi" w:cstheme="majorHAnsi"/>
          <w:lang w:val="en-US"/>
        </w:rPr>
      </w:pPr>
      <w:r w:rsidRPr="00685F2B">
        <w:rPr>
          <w:rFonts w:asciiTheme="majorHAnsi" w:hAnsiTheme="majorHAnsi" w:cstheme="majorHAnsi"/>
          <w:b/>
          <w:bCs/>
          <w:lang w:val="en-US"/>
        </w:rPr>
        <w:t>Câu 2 (0,75 điểm):</w:t>
      </w:r>
      <w:r w:rsidRPr="00685F2B">
        <w:rPr>
          <w:rFonts w:asciiTheme="majorHAnsi" w:hAnsiTheme="majorHAnsi" w:cstheme="majorHAnsi"/>
          <w:lang w:val="en-US"/>
        </w:rPr>
        <w:br/>
        <w:t>Theo văn bản, ai là người đã khiến nhân vật “tôi” mơ về biển cả?</w:t>
      </w:r>
    </w:p>
    <w:p w14:paraId="597C9A47" w14:textId="77777777" w:rsidR="00B40686" w:rsidRPr="00685F2B" w:rsidRDefault="00B40686" w:rsidP="00B40686">
      <w:pPr>
        <w:rPr>
          <w:rFonts w:asciiTheme="majorHAnsi" w:hAnsiTheme="majorHAnsi" w:cstheme="majorHAnsi"/>
          <w:lang w:val="en-US"/>
        </w:rPr>
      </w:pPr>
      <w:r w:rsidRPr="00685F2B">
        <w:rPr>
          <w:rFonts w:asciiTheme="majorHAnsi" w:hAnsiTheme="majorHAnsi" w:cstheme="majorHAnsi"/>
          <w:b/>
          <w:bCs/>
          <w:lang w:val="en-US"/>
        </w:rPr>
        <w:t>Câu 3 (0,75 điểm):</w:t>
      </w:r>
      <w:r w:rsidRPr="00685F2B">
        <w:rPr>
          <w:rFonts w:asciiTheme="majorHAnsi" w:hAnsiTheme="majorHAnsi" w:cstheme="majorHAnsi"/>
          <w:lang w:val="en-US"/>
        </w:rPr>
        <w:br/>
        <w:t>Nêu tác dụng của biện pháp tu từ so sánh trong câu văn in đậm ở văn bản trên.</w:t>
      </w:r>
    </w:p>
    <w:p w14:paraId="1C37728F" w14:textId="77777777" w:rsidR="00B40686" w:rsidRPr="00685F2B" w:rsidRDefault="00B40686" w:rsidP="00B40686">
      <w:pPr>
        <w:rPr>
          <w:rFonts w:asciiTheme="majorHAnsi" w:hAnsiTheme="majorHAnsi" w:cstheme="majorHAnsi"/>
          <w:lang w:val="en-US"/>
        </w:rPr>
      </w:pPr>
      <w:r w:rsidRPr="00685F2B">
        <w:rPr>
          <w:rFonts w:asciiTheme="majorHAnsi" w:hAnsiTheme="majorHAnsi" w:cstheme="majorHAnsi"/>
          <w:b/>
          <w:bCs/>
          <w:lang w:val="en-US"/>
        </w:rPr>
        <w:t>Câu 4 (0,75 điểm):</w:t>
      </w:r>
      <w:r w:rsidRPr="00685F2B">
        <w:rPr>
          <w:rFonts w:asciiTheme="majorHAnsi" w:hAnsiTheme="majorHAnsi" w:cstheme="majorHAnsi"/>
          <w:lang w:val="en-US"/>
        </w:rPr>
        <w:br/>
        <w:t>Nhận xét về sự thay đổi của nhân vật “tôi” sau khi đi học câu một tháng.</w:t>
      </w:r>
    </w:p>
    <w:p w14:paraId="2D15BB05" w14:textId="16B62A29" w:rsidR="00B40686" w:rsidRPr="00685F2B" w:rsidRDefault="00B40686" w:rsidP="00B40686">
      <w:pPr>
        <w:rPr>
          <w:rFonts w:asciiTheme="majorHAnsi" w:hAnsiTheme="majorHAnsi" w:cstheme="majorHAnsi"/>
          <w:lang w:val="en-US"/>
        </w:rPr>
      </w:pPr>
      <w:r w:rsidRPr="00685F2B">
        <w:rPr>
          <w:rFonts w:asciiTheme="majorHAnsi" w:hAnsiTheme="majorHAnsi" w:cstheme="majorHAnsi"/>
          <w:b/>
          <w:bCs/>
          <w:lang w:val="en-US"/>
        </w:rPr>
        <w:t>Câu 5 (1,0 điểm):</w:t>
      </w:r>
      <w:r w:rsidRPr="00685F2B">
        <w:rPr>
          <w:rFonts w:asciiTheme="majorHAnsi" w:hAnsiTheme="majorHAnsi" w:cstheme="majorHAnsi"/>
          <w:lang w:val="en-US"/>
        </w:rPr>
        <w:br/>
        <w:t>Từ văn bản trên, hãy rút ra một thông điệp có ý nghĩa nhất đối với em.</w:t>
      </w:r>
    </w:p>
    <w:p w14:paraId="35B47AF2" w14:textId="77777777" w:rsidR="00B40686" w:rsidRPr="00685F2B" w:rsidRDefault="00B40686" w:rsidP="00B40686">
      <w:pPr>
        <w:rPr>
          <w:rFonts w:asciiTheme="majorHAnsi" w:hAnsiTheme="majorHAnsi" w:cstheme="majorHAnsi"/>
          <w:b/>
          <w:bCs/>
          <w:lang w:val="en-US"/>
        </w:rPr>
      </w:pPr>
      <w:r w:rsidRPr="00685F2B">
        <w:rPr>
          <w:rFonts w:asciiTheme="majorHAnsi" w:hAnsiTheme="majorHAnsi" w:cstheme="majorHAnsi"/>
          <w:b/>
          <w:bCs/>
          <w:lang w:val="en-US"/>
        </w:rPr>
        <w:t>PHẦN II. VIẾT (6,0 điểm)</w:t>
      </w:r>
    </w:p>
    <w:p w14:paraId="67DD5E5E" w14:textId="77777777" w:rsidR="00B40686" w:rsidRPr="00685F2B" w:rsidRDefault="00B40686" w:rsidP="00B40686">
      <w:pPr>
        <w:rPr>
          <w:rFonts w:asciiTheme="majorHAnsi" w:hAnsiTheme="majorHAnsi" w:cstheme="majorHAnsi"/>
          <w:lang w:val="en-US"/>
        </w:rPr>
      </w:pPr>
      <w:r w:rsidRPr="00685F2B">
        <w:rPr>
          <w:rFonts w:asciiTheme="majorHAnsi" w:hAnsiTheme="majorHAnsi" w:cstheme="majorHAnsi"/>
          <w:b/>
          <w:bCs/>
          <w:lang w:val="en-US"/>
        </w:rPr>
        <w:t>Câu 1 (2,0 điểm):</w:t>
      </w:r>
      <w:r w:rsidRPr="00685F2B">
        <w:rPr>
          <w:rFonts w:asciiTheme="majorHAnsi" w:hAnsiTheme="majorHAnsi" w:cstheme="majorHAnsi"/>
          <w:lang w:val="en-US"/>
        </w:rPr>
        <w:br/>
        <w:t>Viết đoạn văn (khoảng 200 chữ) trình bày cảm nhận của em về nhân vật “tôi” trong văn bản ở phần Đọc hiểu.</w:t>
      </w:r>
    </w:p>
    <w:p w14:paraId="7863890F" w14:textId="77777777" w:rsidR="00ED1DAB" w:rsidRPr="00685F2B" w:rsidRDefault="00B40686" w:rsidP="00B40686">
      <w:pPr>
        <w:rPr>
          <w:rFonts w:asciiTheme="majorHAnsi" w:hAnsiTheme="majorHAnsi" w:cstheme="majorHAnsi"/>
          <w:b/>
          <w:bCs/>
          <w:lang w:val="en-US"/>
        </w:rPr>
      </w:pPr>
      <w:r w:rsidRPr="00685F2B">
        <w:rPr>
          <w:rFonts w:asciiTheme="majorHAnsi" w:hAnsiTheme="majorHAnsi" w:cstheme="majorHAnsi"/>
          <w:b/>
          <w:bCs/>
          <w:lang w:val="en-US"/>
        </w:rPr>
        <w:t>Câu 2 (4,0 điểm):</w:t>
      </w:r>
      <w:r w:rsidRPr="00685F2B">
        <w:rPr>
          <w:rFonts w:asciiTheme="majorHAnsi" w:hAnsiTheme="majorHAnsi" w:cstheme="majorHAnsi"/>
          <w:lang w:val="en-US"/>
        </w:rPr>
        <w:br/>
        <w:t xml:space="preserve">Em hãy viết bài văn nghị luận bàn về </w:t>
      </w:r>
      <w:r w:rsidRPr="00685F2B">
        <w:rPr>
          <w:rFonts w:asciiTheme="majorHAnsi" w:hAnsiTheme="majorHAnsi" w:cstheme="majorHAnsi"/>
          <w:b/>
          <w:bCs/>
          <w:lang w:val="en-US"/>
        </w:rPr>
        <w:t xml:space="preserve">cách nuôi dưỡng lòng biết ơn trong cuộc sống. </w:t>
      </w:r>
    </w:p>
    <w:p w14:paraId="07B98355" w14:textId="40437EC8" w:rsidR="00B40686" w:rsidRPr="00685F2B" w:rsidRDefault="00B40686" w:rsidP="00B40686">
      <w:pPr>
        <w:rPr>
          <w:rFonts w:asciiTheme="majorHAnsi" w:hAnsiTheme="majorHAnsi" w:cstheme="majorHAnsi"/>
          <w:lang w:val="en-US"/>
        </w:rPr>
      </w:pPr>
      <w:r w:rsidRPr="00685F2B">
        <w:rPr>
          <w:rFonts w:asciiTheme="majorHAnsi" w:hAnsiTheme="majorHAnsi" w:cstheme="majorHAnsi"/>
          <w:b/>
          <w:bCs/>
          <w:lang w:val="en-US"/>
        </w:rPr>
        <w:t>HẾT</w:t>
      </w:r>
    </w:p>
    <w:p w14:paraId="7ADDC9C2" w14:textId="1D8DEC74" w:rsidR="00ED1DAB" w:rsidRPr="00685F2B" w:rsidRDefault="00ED1DAB">
      <w:pPr>
        <w:rPr>
          <w:rFonts w:asciiTheme="majorHAnsi" w:hAnsiTheme="majorHAnsi" w:cstheme="majorHAnsi"/>
        </w:rPr>
      </w:pPr>
      <w:r w:rsidRPr="00685F2B">
        <w:rPr>
          <w:rFonts w:asciiTheme="majorHAnsi" w:hAnsiTheme="majorHAnsi" w:cstheme="majorHAnsi"/>
        </w:rPr>
        <w:br w:type="page"/>
      </w:r>
    </w:p>
    <w:p w14:paraId="765D14D3" w14:textId="77777777" w:rsidR="00ED1DAB" w:rsidRPr="00ED1DAB" w:rsidRDefault="00ED1DAB" w:rsidP="00ED1DAB">
      <w:pPr>
        <w:rPr>
          <w:rFonts w:asciiTheme="majorHAnsi" w:hAnsiTheme="majorHAnsi" w:cstheme="majorHAnsi"/>
          <w:b/>
          <w:bCs/>
          <w:lang w:val="en-US"/>
        </w:rPr>
      </w:pPr>
      <w:r w:rsidRPr="00ED1DAB">
        <w:rPr>
          <w:rFonts w:asciiTheme="majorHAnsi" w:hAnsiTheme="majorHAnsi" w:cstheme="majorHAnsi"/>
          <w:b/>
          <w:bCs/>
          <w:lang w:val="en-US"/>
        </w:rPr>
        <w:lastRenderedPageBreak/>
        <w:t xml:space="preserve">SỞ GIÁO DỤC VÀ ĐÀO TẠO </w:t>
      </w:r>
    </w:p>
    <w:p w14:paraId="6BF4CF12" w14:textId="77777777" w:rsidR="00ED1DAB" w:rsidRPr="00ED1DAB" w:rsidRDefault="00ED1DAB" w:rsidP="00ED1DAB">
      <w:pPr>
        <w:rPr>
          <w:rFonts w:asciiTheme="majorHAnsi" w:hAnsiTheme="majorHAnsi" w:cstheme="majorHAnsi"/>
          <w:b/>
          <w:bCs/>
          <w:u w:val="single"/>
          <w:lang w:val="en-US"/>
        </w:rPr>
      </w:pPr>
      <w:r w:rsidRPr="00ED1DAB">
        <w:rPr>
          <w:rFonts w:asciiTheme="majorHAnsi" w:hAnsiTheme="majorHAnsi" w:cstheme="majorHAnsi"/>
          <w:b/>
          <w:bCs/>
          <w:u w:val="single"/>
          <w:lang w:val="en-US"/>
        </w:rPr>
        <w:t>ĐĂK LĂK</w:t>
      </w:r>
    </w:p>
    <w:p w14:paraId="29B8DF73"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b/>
          <w:bCs/>
          <w:lang w:val="en-US"/>
        </w:rPr>
        <w:t>ĐỀ CHÍNH THỨC</w:t>
      </w:r>
    </w:p>
    <w:p w14:paraId="346106A2"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i/>
          <w:iCs/>
          <w:lang w:val="en-US"/>
        </w:rPr>
        <w:t>(Đáp án gồm 03 trang)</w:t>
      </w:r>
    </w:p>
    <w:p w14:paraId="0948561D"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b/>
          <w:bCs/>
          <w:lang w:val="en-US"/>
        </w:rPr>
        <w:t>KỲ THI TUYỂN SINH VÀO LỚP 10       TRUNG HỌC PHỔ THÔNG</w:t>
      </w:r>
    </w:p>
    <w:p w14:paraId="371C412C"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b/>
          <w:bCs/>
          <w:lang w:val="en-US"/>
        </w:rPr>
        <w:t>NĂM HỌC 2025 – 2026</w:t>
      </w:r>
    </w:p>
    <w:p w14:paraId="51FCF605"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b/>
          <w:bCs/>
          <w:lang w:val="en-US"/>
        </w:rPr>
        <w:t>Môn thi: NGỮ VĂN</w:t>
      </w:r>
    </w:p>
    <w:p w14:paraId="70771121" w14:textId="77777777" w:rsidR="00ED1DAB" w:rsidRPr="00ED1DAB" w:rsidRDefault="00ED1DAB" w:rsidP="00ED1DAB">
      <w:pPr>
        <w:rPr>
          <w:rFonts w:asciiTheme="majorHAnsi" w:hAnsiTheme="majorHAnsi" w:cstheme="majorHAnsi"/>
          <w:lang w:val="en-US"/>
        </w:rPr>
        <w:sectPr w:rsidR="00ED1DAB" w:rsidRPr="00ED1DAB" w:rsidSect="00ED1DAB">
          <w:pgSz w:w="12240" w:h="15840"/>
          <w:pgMar w:top="270" w:right="630" w:bottom="720" w:left="900" w:header="720" w:footer="720" w:gutter="0"/>
          <w:cols w:num="2" w:space="720"/>
        </w:sectPr>
      </w:pPr>
    </w:p>
    <w:p w14:paraId="22D90DBC" w14:textId="77777777" w:rsidR="00ED1DAB" w:rsidRPr="00ED1DAB" w:rsidRDefault="00ED1DAB" w:rsidP="00ED1DAB">
      <w:pPr>
        <w:rPr>
          <w:rFonts w:asciiTheme="majorHAnsi" w:hAnsiTheme="majorHAnsi" w:cstheme="majorHAnsi"/>
          <w:b/>
          <w:lang w:val="pt-BR"/>
        </w:rPr>
      </w:pPr>
    </w:p>
    <w:p w14:paraId="7BF0AAC1" w14:textId="77777777" w:rsidR="00ED1DAB" w:rsidRPr="00ED1DAB" w:rsidRDefault="00ED1DAB" w:rsidP="00ED1DAB">
      <w:pPr>
        <w:rPr>
          <w:rFonts w:asciiTheme="majorHAnsi" w:hAnsiTheme="majorHAnsi" w:cstheme="majorHAnsi"/>
          <w:b/>
          <w:lang w:val="pt-BR"/>
        </w:rPr>
      </w:pPr>
      <w:r w:rsidRPr="00ED1DAB">
        <w:rPr>
          <w:rFonts w:asciiTheme="majorHAnsi" w:hAnsiTheme="majorHAnsi" w:cstheme="majorHAnsi"/>
          <w:b/>
          <w:lang w:val="pt-BR"/>
        </w:rPr>
        <w:t>ĐÁP ÁN, BIỂU ĐIỂM VÀ HƯỚNG DẪN CHẤM ĐỀ CHÍNH THỨC</w:t>
      </w:r>
    </w:p>
    <w:p w14:paraId="5AD39690" w14:textId="77777777" w:rsidR="00ED1DAB" w:rsidRPr="00ED1DAB" w:rsidRDefault="00ED1DAB" w:rsidP="00ED1DAB">
      <w:pPr>
        <w:rPr>
          <w:rFonts w:asciiTheme="majorHAnsi" w:hAnsiTheme="majorHAnsi" w:cstheme="majorHAnsi"/>
          <w:lang w:val="en-US"/>
        </w:rPr>
      </w:pPr>
    </w:p>
    <w:tbl>
      <w:tblPr>
        <w:tblW w:w="10740" w:type="dxa"/>
        <w:tblLook w:val="04A0" w:firstRow="1" w:lastRow="0" w:firstColumn="1" w:lastColumn="0" w:noHBand="0" w:noVBand="1"/>
      </w:tblPr>
      <w:tblGrid>
        <w:gridCol w:w="846"/>
        <w:gridCol w:w="714"/>
        <w:gridCol w:w="7525"/>
        <w:gridCol w:w="1655"/>
      </w:tblGrid>
      <w:tr w:rsidR="00ED1DAB" w:rsidRPr="00ED1DAB" w14:paraId="5D78C3AC" w14:textId="77777777" w:rsidTr="00685F2B">
        <w:tc>
          <w:tcPr>
            <w:tcW w:w="846" w:type="dxa"/>
            <w:tcBorders>
              <w:top w:val="single" w:sz="4" w:space="0" w:color="auto"/>
              <w:left w:val="single" w:sz="4" w:space="0" w:color="auto"/>
              <w:bottom w:val="single" w:sz="4" w:space="0" w:color="auto"/>
              <w:right w:val="single" w:sz="4" w:space="0" w:color="auto"/>
            </w:tcBorders>
            <w:hideMark/>
          </w:tcPr>
          <w:p w14:paraId="0243F43F" w14:textId="77777777" w:rsidR="00ED1DAB" w:rsidRPr="00ED1DAB" w:rsidRDefault="00ED1DAB" w:rsidP="00ED1DAB">
            <w:pPr>
              <w:rPr>
                <w:rFonts w:asciiTheme="majorHAnsi" w:hAnsiTheme="majorHAnsi" w:cstheme="majorHAnsi"/>
                <w:b/>
                <w:lang w:val="en-US"/>
              </w:rPr>
            </w:pPr>
            <w:r w:rsidRPr="00ED1DAB">
              <w:rPr>
                <w:rFonts w:asciiTheme="majorHAnsi" w:hAnsiTheme="majorHAnsi" w:cstheme="majorHAnsi"/>
                <w:b/>
                <w:lang w:val="en-US"/>
              </w:rPr>
              <w:t>Phần</w:t>
            </w:r>
          </w:p>
        </w:tc>
        <w:tc>
          <w:tcPr>
            <w:tcW w:w="714" w:type="dxa"/>
            <w:tcBorders>
              <w:top w:val="single" w:sz="4" w:space="0" w:color="auto"/>
              <w:left w:val="single" w:sz="4" w:space="0" w:color="auto"/>
              <w:bottom w:val="single" w:sz="4" w:space="0" w:color="auto"/>
              <w:right w:val="single" w:sz="4" w:space="0" w:color="auto"/>
            </w:tcBorders>
            <w:hideMark/>
          </w:tcPr>
          <w:p w14:paraId="03FDD7E0" w14:textId="77777777" w:rsidR="00ED1DAB" w:rsidRPr="00ED1DAB" w:rsidRDefault="00ED1DAB" w:rsidP="00ED1DAB">
            <w:pPr>
              <w:rPr>
                <w:rFonts w:asciiTheme="majorHAnsi" w:hAnsiTheme="majorHAnsi" w:cstheme="majorHAnsi"/>
                <w:b/>
                <w:lang w:val="en-US"/>
              </w:rPr>
            </w:pPr>
            <w:r w:rsidRPr="00ED1DAB">
              <w:rPr>
                <w:rFonts w:asciiTheme="majorHAnsi" w:hAnsiTheme="majorHAnsi" w:cstheme="majorHAnsi"/>
                <w:b/>
                <w:lang w:val="en-US"/>
              </w:rPr>
              <w:t>Câu</w:t>
            </w:r>
          </w:p>
        </w:tc>
        <w:tc>
          <w:tcPr>
            <w:tcW w:w="7525" w:type="dxa"/>
            <w:tcBorders>
              <w:top w:val="single" w:sz="4" w:space="0" w:color="auto"/>
              <w:left w:val="single" w:sz="4" w:space="0" w:color="auto"/>
              <w:bottom w:val="single" w:sz="4" w:space="0" w:color="auto"/>
              <w:right w:val="single" w:sz="4" w:space="0" w:color="auto"/>
            </w:tcBorders>
            <w:hideMark/>
          </w:tcPr>
          <w:p w14:paraId="3C4F6EB0" w14:textId="77777777" w:rsidR="00ED1DAB" w:rsidRPr="00ED1DAB" w:rsidRDefault="00ED1DAB" w:rsidP="00ED1DAB">
            <w:pPr>
              <w:rPr>
                <w:rFonts w:asciiTheme="majorHAnsi" w:hAnsiTheme="majorHAnsi" w:cstheme="majorHAnsi"/>
                <w:b/>
                <w:lang w:val="en-US"/>
              </w:rPr>
            </w:pPr>
            <w:r w:rsidRPr="00ED1DAB">
              <w:rPr>
                <w:rFonts w:asciiTheme="majorHAnsi" w:hAnsiTheme="majorHAnsi" w:cstheme="majorHAnsi"/>
                <w:b/>
                <w:lang w:val="en-US"/>
              </w:rPr>
              <w:t>Nội dung</w:t>
            </w:r>
          </w:p>
        </w:tc>
        <w:tc>
          <w:tcPr>
            <w:tcW w:w="1655" w:type="dxa"/>
            <w:tcBorders>
              <w:top w:val="single" w:sz="4" w:space="0" w:color="auto"/>
              <w:left w:val="single" w:sz="4" w:space="0" w:color="auto"/>
              <w:bottom w:val="single" w:sz="4" w:space="0" w:color="auto"/>
              <w:right w:val="single" w:sz="4" w:space="0" w:color="auto"/>
            </w:tcBorders>
            <w:hideMark/>
          </w:tcPr>
          <w:p w14:paraId="4E563D41" w14:textId="77777777" w:rsidR="00ED1DAB" w:rsidRPr="00ED1DAB" w:rsidRDefault="00ED1DAB" w:rsidP="00ED1DAB">
            <w:pPr>
              <w:rPr>
                <w:rFonts w:asciiTheme="majorHAnsi" w:hAnsiTheme="majorHAnsi" w:cstheme="majorHAnsi"/>
                <w:b/>
                <w:lang w:val="en-US"/>
              </w:rPr>
            </w:pPr>
            <w:r w:rsidRPr="00ED1DAB">
              <w:rPr>
                <w:rFonts w:asciiTheme="majorHAnsi" w:hAnsiTheme="majorHAnsi" w:cstheme="majorHAnsi"/>
                <w:b/>
                <w:lang w:val="en-US"/>
              </w:rPr>
              <w:t>Điểm</w:t>
            </w:r>
          </w:p>
        </w:tc>
      </w:tr>
      <w:tr w:rsidR="00ED1DAB" w:rsidRPr="00ED1DAB" w14:paraId="7F808D5E" w14:textId="77777777" w:rsidTr="00685F2B">
        <w:tc>
          <w:tcPr>
            <w:tcW w:w="846" w:type="dxa"/>
            <w:vMerge w:val="restart"/>
            <w:tcBorders>
              <w:top w:val="single" w:sz="4" w:space="0" w:color="auto"/>
              <w:left w:val="single" w:sz="4" w:space="0" w:color="auto"/>
              <w:bottom w:val="single" w:sz="4" w:space="0" w:color="auto"/>
              <w:right w:val="single" w:sz="4" w:space="0" w:color="auto"/>
            </w:tcBorders>
            <w:hideMark/>
          </w:tcPr>
          <w:p w14:paraId="7CF78E40" w14:textId="77777777" w:rsidR="00ED1DAB" w:rsidRPr="00ED1DAB" w:rsidRDefault="00ED1DAB" w:rsidP="00ED1DAB">
            <w:pPr>
              <w:rPr>
                <w:rFonts w:asciiTheme="majorHAnsi" w:hAnsiTheme="majorHAnsi" w:cstheme="majorHAnsi"/>
                <w:b/>
                <w:lang w:val="en-US"/>
              </w:rPr>
            </w:pPr>
            <w:r w:rsidRPr="00ED1DAB">
              <w:rPr>
                <w:rFonts w:asciiTheme="majorHAnsi" w:hAnsiTheme="majorHAnsi" w:cstheme="majorHAnsi"/>
                <w:b/>
                <w:lang w:val="en-US"/>
              </w:rPr>
              <w:t>I</w:t>
            </w:r>
          </w:p>
        </w:tc>
        <w:tc>
          <w:tcPr>
            <w:tcW w:w="714" w:type="dxa"/>
            <w:tcBorders>
              <w:top w:val="single" w:sz="4" w:space="0" w:color="auto"/>
              <w:left w:val="single" w:sz="4" w:space="0" w:color="auto"/>
              <w:bottom w:val="single" w:sz="4" w:space="0" w:color="auto"/>
              <w:right w:val="single" w:sz="4" w:space="0" w:color="auto"/>
            </w:tcBorders>
          </w:tcPr>
          <w:p w14:paraId="40191540" w14:textId="77777777" w:rsidR="00ED1DAB" w:rsidRPr="00ED1DAB" w:rsidRDefault="00ED1DAB" w:rsidP="00ED1DAB">
            <w:pPr>
              <w:rPr>
                <w:rFonts w:asciiTheme="majorHAnsi" w:hAnsiTheme="majorHAnsi" w:cstheme="majorHAnsi"/>
                <w:b/>
                <w:lang w:val="en-US"/>
              </w:rPr>
            </w:pPr>
          </w:p>
        </w:tc>
        <w:tc>
          <w:tcPr>
            <w:tcW w:w="7525" w:type="dxa"/>
            <w:tcBorders>
              <w:top w:val="single" w:sz="4" w:space="0" w:color="auto"/>
              <w:left w:val="single" w:sz="4" w:space="0" w:color="auto"/>
              <w:bottom w:val="single" w:sz="4" w:space="0" w:color="auto"/>
              <w:right w:val="single" w:sz="4" w:space="0" w:color="auto"/>
            </w:tcBorders>
            <w:hideMark/>
          </w:tcPr>
          <w:p w14:paraId="1D511696" w14:textId="77777777" w:rsidR="00ED1DAB" w:rsidRPr="00ED1DAB" w:rsidRDefault="00ED1DAB" w:rsidP="00ED1DAB">
            <w:pPr>
              <w:rPr>
                <w:rFonts w:asciiTheme="majorHAnsi" w:hAnsiTheme="majorHAnsi" w:cstheme="majorHAnsi"/>
                <w:b/>
                <w:lang w:val="en-US"/>
              </w:rPr>
            </w:pPr>
            <w:r w:rsidRPr="00ED1DAB">
              <w:rPr>
                <w:rFonts w:asciiTheme="majorHAnsi" w:hAnsiTheme="majorHAnsi" w:cstheme="majorHAnsi"/>
                <w:b/>
                <w:lang w:val="en-US"/>
              </w:rPr>
              <w:t>ĐỌC  HIỂU</w:t>
            </w:r>
          </w:p>
        </w:tc>
        <w:tc>
          <w:tcPr>
            <w:tcW w:w="1655" w:type="dxa"/>
            <w:tcBorders>
              <w:top w:val="single" w:sz="4" w:space="0" w:color="auto"/>
              <w:left w:val="single" w:sz="4" w:space="0" w:color="auto"/>
              <w:bottom w:val="single" w:sz="4" w:space="0" w:color="auto"/>
              <w:right w:val="single" w:sz="4" w:space="0" w:color="auto"/>
            </w:tcBorders>
            <w:hideMark/>
          </w:tcPr>
          <w:p w14:paraId="4ADC4644" w14:textId="77777777" w:rsidR="00ED1DAB" w:rsidRPr="00ED1DAB" w:rsidRDefault="00ED1DAB" w:rsidP="00ED1DAB">
            <w:pPr>
              <w:rPr>
                <w:rFonts w:asciiTheme="majorHAnsi" w:hAnsiTheme="majorHAnsi" w:cstheme="majorHAnsi"/>
                <w:b/>
                <w:lang w:val="en-US"/>
              </w:rPr>
            </w:pPr>
            <w:r w:rsidRPr="00ED1DAB">
              <w:rPr>
                <w:rFonts w:asciiTheme="majorHAnsi" w:hAnsiTheme="majorHAnsi" w:cstheme="majorHAnsi"/>
                <w:b/>
                <w:lang w:val="en-US"/>
              </w:rPr>
              <w:t>4,0</w:t>
            </w:r>
          </w:p>
        </w:tc>
      </w:tr>
      <w:tr w:rsidR="00ED1DAB" w:rsidRPr="00ED1DAB" w14:paraId="07435145" w14:textId="77777777" w:rsidTr="00685F2B">
        <w:tc>
          <w:tcPr>
            <w:tcW w:w="0" w:type="auto"/>
            <w:vMerge/>
            <w:tcBorders>
              <w:top w:val="single" w:sz="4" w:space="0" w:color="auto"/>
              <w:left w:val="single" w:sz="4" w:space="0" w:color="auto"/>
              <w:bottom w:val="single" w:sz="4" w:space="0" w:color="auto"/>
              <w:right w:val="single" w:sz="4" w:space="0" w:color="auto"/>
            </w:tcBorders>
            <w:vAlign w:val="center"/>
            <w:hideMark/>
          </w:tcPr>
          <w:p w14:paraId="01BC5A38" w14:textId="77777777" w:rsidR="00ED1DAB" w:rsidRPr="00ED1DAB" w:rsidRDefault="00ED1DAB" w:rsidP="00ED1DAB">
            <w:pPr>
              <w:rPr>
                <w:rFonts w:asciiTheme="majorHAnsi" w:hAnsiTheme="majorHAnsi" w:cstheme="majorHAnsi"/>
                <w:b/>
                <w:lang w:val="en-US"/>
              </w:rPr>
            </w:pPr>
          </w:p>
        </w:tc>
        <w:tc>
          <w:tcPr>
            <w:tcW w:w="714" w:type="dxa"/>
            <w:tcBorders>
              <w:top w:val="single" w:sz="4" w:space="0" w:color="auto"/>
              <w:left w:val="single" w:sz="4" w:space="0" w:color="auto"/>
              <w:bottom w:val="single" w:sz="4" w:space="0" w:color="auto"/>
              <w:right w:val="single" w:sz="4" w:space="0" w:color="auto"/>
            </w:tcBorders>
          </w:tcPr>
          <w:p w14:paraId="31DDCE9E" w14:textId="77777777" w:rsidR="00ED1DAB" w:rsidRPr="00ED1DAB" w:rsidRDefault="00ED1DAB" w:rsidP="00ED1DAB">
            <w:pPr>
              <w:rPr>
                <w:rFonts w:asciiTheme="majorHAnsi" w:hAnsiTheme="majorHAnsi" w:cstheme="majorHAnsi"/>
                <w:b/>
                <w:lang w:val="en-US"/>
              </w:rPr>
            </w:pPr>
          </w:p>
          <w:p w14:paraId="254C46B0" w14:textId="77777777" w:rsidR="00ED1DAB" w:rsidRPr="00ED1DAB" w:rsidRDefault="00ED1DAB" w:rsidP="00ED1DAB">
            <w:pPr>
              <w:rPr>
                <w:rFonts w:asciiTheme="majorHAnsi" w:hAnsiTheme="majorHAnsi" w:cstheme="majorHAnsi"/>
                <w:b/>
                <w:lang w:val="en-US"/>
              </w:rPr>
            </w:pPr>
            <w:r w:rsidRPr="00ED1DAB">
              <w:rPr>
                <w:rFonts w:asciiTheme="majorHAnsi" w:hAnsiTheme="majorHAnsi" w:cstheme="majorHAnsi"/>
                <w:b/>
                <w:lang w:val="en-US"/>
              </w:rPr>
              <w:t>1</w:t>
            </w:r>
          </w:p>
        </w:tc>
        <w:tc>
          <w:tcPr>
            <w:tcW w:w="7525" w:type="dxa"/>
            <w:tcBorders>
              <w:top w:val="single" w:sz="4" w:space="0" w:color="auto"/>
              <w:left w:val="single" w:sz="4" w:space="0" w:color="auto"/>
              <w:bottom w:val="single" w:sz="4" w:space="0" w:color="auto"/>
              <w:right w:val="single" w:sz="4" w:space="0" w:color="auto"/>
            </w:tcBorders>
            <w:hideMark/>
          </w:tcPr>
          <w:p w14:paraId="7A409CC2"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Ngôi kể: Ngôi thứ nhất</w:t>
            </w:r>
          </w:p>
          <w:p w14:paraId="1BCAC1FA" w14:textId="77777777" w:rsidR="00ED1DAB" w:rsidRPr="00ED1DAB" w:rsidRDefault="00ED1DAB" w:rsidP="00ED1DAB">
            <w:pPr>
              <w:rPr>
                <w:rFonts w:asciiTheme="majorHAnsi" w:hAnsiTheme="majorHAnsi" w:cstheme="majorHAnsi"/>
                <w:b/>
                <w:i/>
                <w:lang w:val="en-US"/>
              </w:rPr>
            </w:pPr>
            <w:r w:rsidRPr="00ED1DAB">
              <w:rPr>
                <w:rFonts w:asciiTheme="majorHAnsi" w:hAnsiTheme="majorHAnsi" w:cstheme="majorHAnsi"/>
                <w:b/>
                <w:i/>
                <w:lang w:val="en-US"/>
              </w:rPr>
              <w:t xml:space="preserve">Hướng dẫn chấm: </w:t>
            </w:r>
          </w:p>
          <w:p w14:paraId="4C806544" w14:textId="77777777" w:rsidR="00ED1DAB" w:rsidRPr="00ED1DAB" w:rsidRDefault="00ED1DAB" w:rsidP="00ED1DAB">
            <w:pPr>
              <w:rPr>
                <w:rFonts w:asciiTheme="majorHAnsi" w:hAnsiTheme="majorHAnsi" w:cstheme="majorHAnsi"/>
                <w:i/>
                <w:lang w:val="en-US"/>
              </w:rPr>
            </w:pPr>
            <w:r w:rsidRPr="00ED1DAB">
              <w:rPr>
                <w:rFonts w:asciiTheme="majorHAnsi" w:hAnsiTheme="majorHAnsi" w:cstheme="majorHAnsi"/>
                <w:i/>
                <w:lang w:val="en-US"/>
              </w:rPr>
              <w:t xml:space="preserve">- Trả lời như đáp án: 0,75 điểm. </w:t>
            </w:r>
          </w:p>
          <w:p w14:paraId="74B9CC8C"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i/>
                <w:lang w:val="en-US"/>
              </w:rPr>
              <w:t>- Trả lời sai/Không trả lời: 0 điểm.</w:t>
            </w:r>
          </w:p>
        </w:tc>
        <w:tc>
          <w:tcPr>
            <w:tcW w:w="1655" w:type="dxa"/>
            <w:tcBorders>
              <w:top w:val="single" w:sz="4" w:space="0" w:color="auto"/>
              <w:left w:val="single" w:sz="4" w:space="0" w:color="auto"/>
              <w:bottom w:val="single" w:sz="4" w:space="0" w:color="auto"/>
              <w:right w:val="single" w:sz="4" w:space="0" w:color="auto"/>
            </w:tcBorders>
            <w:vAlign w:val="center"/>
            <w:hideMark/>
          </w:tcPr>
          <w:p w14:paraId="16E917D0"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0,75</w:t>
            </w:r>
          </w:p>
        </w:tc>
      </w:tr>
      <w:tr w:rsidR="00ED1DAB" w:rsidRPr="00ED1DAB" w14:paraId="3BF68BFD" w14:textId="77777777" w:rsidTr="00685F2B">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17B37" w14:textId="77777777" w:rsidR="00ED1DAB" w:rsidRPr="00ED1DAB" w:rsidRDefault="00ED1DAB" w:rsidP="00ED1DAB">
            <w:pPr>
              <w:rPr>
                <w:rFonts w:asciiTheme="majorHAnsi" w:hAnsiTheme="majorHAnsi" w:cstheme="majorHAnsi"/>
                <w:b/>
                <w:lang w:val="en-US"/>
              </w:rPr>
            </w:pPr>
          </w:p>
        </w:tc>
        <w:tc>
          <w:tcPr>
            <w:tcW w:w="714" w:type="dxa"/>
            <w:tcBorders>
              <w:top w:val="single" w:sz="4" w:space="0" w:color="auto"/>
              <w:left w:val="single" w:sz="4" w:space="0" w:color="auto"/>
              <w:bottom w:val="single" w:sz="4" w:space="0" w:color="auto"/>
              <w:right w:val="single" w:sz="4" w:space="0" w:color="auto"/>
            </w:tcBorders>
          </w:tcPr>
          <w:p w14:paraId="3430BAD5" w14:textId="77777777" w:rsidR="00ED1DAB" w:rsidRPr="00ED1DAB" w:rsidRDefault="00ED1DAB" w:rsidP="00ED1DAB">
            <w:pPr>
              <w:rPr>
                <w:rFonts w:asciiTheme="majorHAnsi" w:hAnsiTheme="majorHAnsi" w:cstheme="majorHAnsi"/>
                <w:b/>
                <w:lang w:val="en-US"/>
              </w:rPr>
            </w:pPr>
          </w:p>
          <w:p w14:paraId="4C7C4CA7" w14:textId="77777777" w:rsidR="00ED1DAB" w:rsidRPr="00ED1DAB" w:rsidRDefault="00ED1DAB" w:rsidP="00ED1DAB">
            <w:pPr>
              <w:rPr>
                <w:rFonts w:asciiTheme="majorHAnsi" w:hAnsiTheme="majorHAnsi" w:cstheme="majorHAnsi"/>
                <w:b/>
                <w:lang w:val="en-US"/>
              </w:rPr>
            </w:pPr>
          </w:p>
          <w:p w14:paraId="57958340" w14:textId="77777777" w:rsidR="00ED1DAB" w:rsidRPr="00ED1DAB" w:rsidRDefault="00ED1DAB" w:rsidP="00ED1DAB">
            <w:pPr>
              <w:rPr>
                <w:rFonts w:asciiTheme="majorHAnsi" w:hAnsiTheme="majorHAnsi" w:cstheme="majorHAnsi"/>
                <w:b/>
                <w:lang w:val="en-US"/>
              </w:rPr>
            </w:pPr>
            <w:r w:rsidRPr="00ED1DAB">
              <w:rPr>
                <w:rFonts w:asciiTheme="majorHAnsi" w:hAnsiTheme="majorHAnsi" w:cstheme="majorHAnsi"/>
                <w:b/>
                <w:lang w:val="en-US"/>
              </w:rPr>
              <w:t>2</w:t>
            </w:r>
          </w:p>
        </w:tc>
        <w:tc>
          <w:tcPr>
            <w:tcW w:w="7525" w:type="dxa"/>
            <w:tcBorders>
              <w:top w:val="single" w:sz="4" w:space="0" w:color="auto"/>
              <w:left w:val="single" w:sz="4" w:space="0" w:color="auto"/>
              <w:bottom w:val="single" w:sz="4" w:space="0" w:color="auto"/>
              <w:right w:val="single" w:sz="4" w:space="0" w:color="auto"/>
            </w:tcBorders>
            <w:hideMark/>
          </w:tcPr>
          <w:p w14:paraId="1DD90D43"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 xml:space="preserve">Theo văn bản, người khiển nhân vật “tôi” mơ về biển cả là ông nội. </w:t>
            </w:r>
          </w:p>
          <w:p w14:paraId="2ADE831B" w14:textId="77777777" w:rsidR="00ED1DAB" w:rsidRPr="00ED1DAB" w:rsidRDefault="00ED1DAB" w:rsidP="00ED1DAB">
            <w:pPr>
              <w:rPr>
                <w:rFonts w:asciiTheme="majorHAnsi" w:hAnsiTheme="majorHAnsi" w:cstheme="majorHAnsi"/>
                <w:b/>
                <w:i/>
                <w:lang w:val="en-US"/>
              </w:rPr>
            </w:pPr>
            <w:r w:rsidRPr="00ED1DAB">
              <w:rPr>
                <w:rFonts w:asciiTheme="majorHAnsi" w:hAnsiTheme="majorHAnsi" w:cstheme="majorHAnsi"/>
                <w:b/>
                <w:i/>
                <w:lang w:val="en-US"/>
              </w:rPr>
              <w:t xml:space="preserve">Hướng dẫn chấm: </w:t>
            </w:r>
          </w:p>
          <w:p w14:paraId="35586C64" w14:textId="77777777" w:rsidR="00ED1DAB" w:rsidRPr="00ED1DAB" w:rsidRDefault="00ED1DAB" w:rsidP="00ED1DAB">
            <w:pPr>
              <w:rPr>
                <w:rFonts w:asciiTheme="majorHAnsi" w:hAnsiTheme="majorHAnsi" w:cstheme="majorHAnsi"/>
                <w:i/>
                <w:lang w:val="en-US"/>
              </w:rPr>
            </w:pPr>
            <w:r w:rsidRPr="00ED1DAB">
              <w:rPr>
                <w:rFonts w:asciiTheme="majorHAnsi" w:hAnsiTheme="majorHAnsi" w:cstheme="majorHAnsi"/>
                <w:i/>
                <w:lang w:val="en-US"/>
              </w:rPr>
              <w:t xml:space="preserve">- Trả lời như đáp án: 0,75 điểm. </w:t>
            </w:r>
          </w:p>
          <w:p w14:paraId="1C42FA0B"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i/>
                <w:lang w:val="en-US"/>
              </w:rPr>
              <w:t>- Trả lời sai/Không trả lời: 0 điểm.</w:t>
            </w:r>
          </w:p>
        </w:tc>
        <w:tc>
          <w:tcPr>
            <w:tcW w:w="1655" w:type="dxa"/>
            <w:tcBorders>
              <w:top w:val="single" w:sz="4" w:space="0" w:color="auto"/>
              <w:left w:val="single" w:sz="4" w:space="0" w:color="auto"/>
              <w:bottom w:val="single" w:sz="4" w:space="0" w:color="auto"/>
              <w:right w:val="single" w:sz="4" w:space="0" w:color="auto"/>
            </w:tcBorders>
          </w:tcPr>
          <w:p w14:paraId="507F36EF" w14:textId="77777777" w:rsidR="00ED1DAB" w:rsidRPr="00ED1DAB" w:rsidRDefault="00ED1DAB" w:rsidP="00ED1DAB">
            <w:pPr>
              <w:rPr>
                <w:rFonts w:asciiTheme="majorHAnsi" w:hAnsiTheme="majorHAnsi" w:cstheme="majorHAnsi"/>
              </w:rPr>
            </w:pPr>
          </w:p>
          <w:p w14:paraId="3B6B5ED8" w14:textId="77777777" w:rsidR="00ED1DAB" w:rsidRPr="00ED1DAB" w:rsidRDefault="00ED1DAB" w:rsidP="00ED1DAB">
            <w:pPr>
              <w:rPr>
                <w:rFonts w:asciiTheme="majorHAnsi" w:hAnsiTheme="majorHAnsi" w:cstheme="majorHAnsi"/>
              </w:rPr>
            </w:pPr>
          </w:p>
          <w:p w14:paraId="21224D27" w14:textId="77777777" w:rsidR="00ED1DAB" w:rsidRPr="00ED1DAB" w:rsidRDefault="00ED1DAB" w:rsidP="00ED1DAB">
            <w:pPr>
              <w:rPr>
                <w:rFonts w:asciiTheme="majorHAnsi" w:hAnsiTheme="majorHAnsi" w:cstheme="majorHAnsi"/>
              </w:rPr>
            </w:pPr>
            <w:r w:rsidRPr="00ED1DAB">
              <w:rPr>
                <w:rFonts w:asciiTheme="majorHAnsi" w:hAnsiTheme="majorHAnsi" w:cstheme="majorHAnsi"/>
              </w:rPr>
              <w:t>0,</w:t>
            </w:r>
            <w:r w:rsidRPr="00ED1DAB">
              <w:rPr>
                <w:rFonts w:asciiTheme="majorHAnsi" w:hAnsiTheme="majorHAnsi" w:cstheme="majorHAnsi"/>
                <w:lang w:val="en-US"/>
              </w:rPr>
              <w:t>7</w:t>
            </w:r>
            <w:r w:rsidRPr="00ED1DAB">
              <w:rPr>
                <w:rFonts w:asciiTheme="majorHAnsi" w:hAnsiTheme="majorHAnsi" w:cstheme="majorHAnsi"/>
              </w:rPr>
              <w:t>5</w:t>
            </w:r>
          </w:p>
        </w:tc>
      </w:tr>
      <w:tr w:rsidR="00ED1DAB" w:rsidRPr="00ED1DAB" w14:paraId="1EC44D34" w14:textId="77777777" w:rsidTr="00685F2B">
        <w:trPr>
          <w:trHeight w:val="15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532F0" w14:textId="77777777" w:rsidR="00ED1DAB" w:rsidRPr="00ED1DAB" w:rsidRDefault="00ED1DAB" w:rsidP="00ED1DAB">
            <w:pPr>
              <w:rPr>
                <w:rFonts w:asciiTheme="majorHAnsi" w:hAnsiTheme="majorHAnsi" w:cstheme="majorHAnsi"/>
                <w:b/>
                <w:lang w:val="en-US"/>
              </w:rPr>
            </w:pPr>
          </w:p>
        </w:tc>
        <w:tc>
          <w:tcPr>
            <w:tcW w:w="714" w:type="dxa"/>
            <w:tcBorders>
              <w:top w:val="single" w:sz="4" w:space="0" w:color="auto"/>
              <w:left w:val="single" w:sz="4" w:space="0" w:color="auto"/>
              <w:bottom w:val="single" w:sz="4" w:space="0" w:color="auto"/>
              <w:right w:val="single" w:sz="4" w:space="0" w:color="auto"/>
            </w:tcBorders>
          </w:tcPr>
          <w:p w14:paraId="51600CB5" w14:textId="77777777" w:rsidR="00ED1DAB" w:rsidRPr="00ED1DAB" w:rsidRDefault="00ED1DAB" w:rsidP="00ED1DAB">
            <w:pPr>
              <w:rPr>
                <w:rFonts w:asciiTheme="majorHAnsi" w:hAnsiTheme="majorHAnsi" w:cstheme="majorHAnsi"/>
                <w:b/>
                <w:lang w:val="en-US"/>
              </w:rPr>
            </w:pPr>
          </w:p>
          <w:p w14:paraId="6CD46EC4" w14:textId="77777777" w:rsidR="00ED1DAB" w:rsidRPr="00ED1DAB" w:rsidRDefault="00ED1DAB" w:rsidP="00ED1DAB">
            <w:pPr>
              <w:rPr>
                <w:rFonts w:asciiTheme="majorHAnsi" w:hAnsiTheme="majorHAnsi" w:cstheme="majorHAnsi"/>
                <w:b/>
                <w:lang w:val="en-US"/>
              </w:rPr>
            </w:pPr>
          </w:p>
          <w:p w14:paraId="2CAA4E70" w14:textId="77777777" w:rsidR="00ED1DAB" w:rsidRPr="00ED1DAB" w:rsidRDefault="00ED1DAB" w:rsidP="00ED1DAB">
            <w:pPr>
              <w:rPr>
                <w:rFonts w:asciiTheme="majorHAnsi" w:hAnsiTheme="majorHAnsi" w:cstheme="majorHAnsi"/>
                <w:b/>
                <w:lang w:val="en-US"/>
              </w:rPr>
            </w:pPr>
          </w:p>
          <w:p w14:paraId="1C8FF4A2" w14:textId="77777777" w:rsidR="00ED1DAB" w:rsidRPr="00ED1DAB" w:rsidRDefault="00ED1DAB" w:rsidP="00ED1DAB">
            <w:pPr>
              <w:rPr>
                <w:rFonts w:asciiTheme="majorHAnsi" w:hAnsiTheme="majorHAnsi" w:cstheme="majorHAnsi"/>
                <w:b/>
                <w:lang w:val="en-US"/>
              </w:rPr>
            </w:pPr>
          </w:p>
          <w:p w14:paraId="59A8AB70" w14:textId="77777777" w:rsidR="00ED1DAB" w:rsidRPr="00ED1DAB" w:rsidRDefault="00ED1DAB" w:rsidP="00ED1DAB">
            <w:pPr>
              <w:rPr>
                <w:rFonts w:asciiTheme="majorHAnsi" w:hAnsiTheme="majorHAnsi" w:cstheme="majorHAnsi"/>
                <w:b/>
                <w:lang w:val="en-US"/>
              </w:rPr>
            </w:pPr>
            <w:r w:rsidRPr="00ED1DAB">
              <w:rPr>
                <w:rFonts w:asciiTheme="majorHAnsi" w:hAnsiTheme="majorHAnsi" w:cstheme="majorHAnsi"/>
                <w:b/>
                <w:lang w:val="en-US"/>
              </w:rPr>
              <w:t>3</w:t>
            </w:r>
          </w:p>
        </w:tc>
        <w:tc>
          <w:tcPr>
            <w:tcW w:w="7525" w:type="dxa"/>
            <w:tcBorders>
              <w:top w:val="single" w:sz="4" w:space="0" w:color="auto"/>
              <w:left w:val="single" w:sz="4" w:space="0" w:color="auto"/>
              <w:bottom w:val="single" w:sz="4" w:space="0" w:color="auto"/>
              <w:right w:val="single" w:sz="4" w:space="0" w:color="auto"/>
            </w:tcBorders>
            <w:hideMark/>
          </w:tcPr>
          <w:p w14:paraId="36C5D78E"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 xml:space="preserve">Tác dụng của biện pháp tu từ so sánh: </w:t>
            </w:r>
          </w:p>
          <w:p w14:paraId="5EEB43B1"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 xml:space="preserve">- Nhấn mạnh tâm trạng nôn nóng, mất kiên nhẫn. </w:t>
            </w:r>
          </w:p>
          <w:p w14:paraId="0290C6BB"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 xml:space="preserve">- Tăng tính cụ thể, chân thật, sinh động cho câu văn. </w:t>
            </w:r>
          </w:p>
          <w:p w14:paraId="072496DB" w14:textId="77777777" w:rsidR="00ED1DAB" w:rsidRPr="00ED1DAB" w:rsidRDefault="00ED1DAB" w:rsidP="00ED1DAB">
            <w:pPr>
              <w:rPr>
                <w:rFonts w:asciiTheme="majorHAnsi" w:hAnsiTheme="majorHAnsi" w:cstheme="majorHAnsi"/>
                <w:b/>
                <w:i/>
                <w:lang w:val="en-US"/>
              </w:rPr>
            </w:pPr>
            <w:r w:rsidRPr="00ED1DAB">
              <w:rPr>
                <w:rFonts w:asciiTheme="majorHAnsi" w:hAnsiTheme="majorHAnsi" w:cstheme="majorHAnsi"/>
                <w:b/>
                <w:i/>
                <w:lang w:val="en-US"/>
              </w:rPr>
              <w:t xml:space="preserve">Hướng dẫn chấm: </w:t>
            </w:r>
          </w:p>
          <w:p w14:paraId="21BBF567" w14:textId="77777777" w:rsidR="00ED1DAB" w:rsidRPr="00ED1DAB" w:rsidRDefault="00ED1DAB" w:rsidP="00ED1DAB">
            <w:pPr>
              <w:rPr>
                <w:rFonts w:asciiTheme="majorHAnsi" w:hAnsiTheme="majorHAnsi" w:cstheme="majorHAnsi"/>
                <w:i/>
                <w:lang w:val="en-US"/>
              </w:rPr>
            </w:pPr>
            <w:r w:rsidRPr="00ED1DAB">
              <w:rPr>
                <w:rFonts w:asciiTheme="majorHAnsi" w:hAnsiTheme="majorHAnsi" w:cstheme="majorHAnsi"/>
                <w:i/>
                <w:lang w:val="en-US"/>
              </w:rPr>
              <w:t xml:space="preserve">- Trả lời như đáp án: 0,75 điểm. </w:t>
            </w:r>
          </w:p>
          <w:p w14:paraId="42C23079" w14:textId="77777777" w:rsidR="00ED1DAB" w:rsidRPr="00ED1DAB" w:rsidRDefault="00ED1DAB" w:rsidP="00ED1DAB">
            <w:pPr>
              <w:rPr>
                <w:rFonts w:asciiTheme="majorHAnsi" w:hAnsiTheme="majorHAnsi" w:cstheme="majorHAnsi"/>
                <w:i/>
                <w:lang w:val="en-US"/>
              </w:rPr>
            </w:pPr>
            <w:r w:rsidRPr="00ED1DAB">
              <w:rPr>
                <w:rFonts w:asciiTheme="majorHAnsi" w:hAnsiTheme="majorHAnsi" w:cstheme="majorHAnsi"/>
                <w:i/>
                <w:lang w:val="en-US"/>
              </w:rPr>
              <w:t xml:space="preserve">- Trả lời được ý 1: 0,5 điểm. </w:t>
            </w:r>
          </w:p>
          <w:p w14:paraId="2ECA682A" w14:textId="77777777" w:rsidR="00ED1DAB" w:rsidRPr="00ED1DAB" w:rsidRDefault="00ED1DAB" w:rsidP="00ED1DAB">
            <w:pPr>
              <w:rPr>
                <w:rFonts w:asciiTheme="majorHAnsi" w:hAnsiTheme="majorHAnsi" w:cstheme="majorHAnsi"/>
                <w:i/>
                <w:lang w:val="en-US"/>
              </w:rPr>
            </w:pPr>
            <w:r w:rsidRPr="00ED1DAB">
              <w:rPr>
                <w:rFonts w:asciiTheme="majorHAnsi" w:hAnsiTheme="majorHAnsi" w:cstheme="majorHAnsi"/>
                <w:i/>
                <w:lang w:val="en-US"/>
              </w:rPr>
              <w:t xml:space="preserve">- Trả lời được ý 2: 0,25 điểm. </w:t>
            </w:r>
          </w:p>
          <w:p w14:paraId="260AD918" w14:textId="77777777" w:rsidR="00ED1DAB" w:rsidRPr="00ED1DAB" w:rsidRDefault="00ED1DAB" w:rsidP="00ED1DAB">
            <w:pPr>
              <w:rPr>
                <w:rFonts w:asciiTheme="majorHAnsi" w:hAnsiTheme="majorHAnsi" w:cstheme="majorHAnsi"/>
                <w:i/>
                <w:lang w:val="en-US"/>
              </w:rPr>
            </w:pPr>
            <w:r w:rsidRPr="00ED1DAB">
              <w:rPr>
                <w:rFonts w:asciiTheme="majorHAnsi" w:hAnsiTheme="majorHAnsi" w:cstheme="majorHAnsi"/>
                <w:i/>
                <w:lang w:val="en-US"/>
              </w:rPr>
              <w:t xml:space="preserve">- Có cách diễn đạt tương đương vẫn cho điểm tối đa. </w:t>
            </w:r>
          </w:p>
          <w:p w14:paraId="09372C4A"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i/>
                <w:lang w:val="en-US"/>
              </w:rPr>
              <w:t>- Trả lời sai/Không trả lời: 0 điểm.</w:t>
            </w:r>
          </w:p>
        </w:tc>
        <w:tc>
          <w:tcPr>
            <w:tcW w:w="1655" w:type="dxa"/>
            <w:tcBorders>
              <w:top w:val="single" w:sz="4" w:space="0" w:color="auto"/>
              <w:left w:val="single" w:sz="4" w:space="0" w:color="auto"/>
              <w:bottom w:val="single" w:sz="4" w:space="0" w:color="auto"/>
              <w:right w:val="single" w:sz="4" w:space="0" w:color="auto"/>
            </w:tcBorders>
          </w:tcPr>
          <w:p w14:paraId="24AAB9B3" w14:textId="77777777" w:rsidR="00ED1DAB" w:rsidRPr="00ED1DAB" w:rsidRDefault="00ED1DAB" w:rsidP="00ED1DAB">
            <w:pPr>
              <w:rPr>
                <w:rFonts w:asciiTheme="majorHAnsi" w:hAnsiTheme="majorHAnsi" w:cstheme="majorHAnsi"/>
                <w:lang w:val="en-US"/>
              </w:rPr>
            </w:pPr>
          </w:p>
          <w:p w14:paraId="44A2BEF3" w14:textId="77777777" w:rsidR="00ED1DAB" w:rsidRPr="00ED1DAB" w:rsidRDefault="00ED1DAB" w:rsidP="00ED1DAB">
            <w:pPr>
              <w:rPr>
                <w:rFonts w:asciiTheme="majorHAnsi" w:hAnsiTheme="majorHAnsi" w:cstheme="majorHAnsi"/>
                <w:lang w:val="en-US"/>
              </w:rPr>
            </w:pPr>
          </w:p>
          <w:p w14:paraId="32844F96" w14:textId="77777777" w:rsidR="00ED1DAB" w:rsidRPr="00ED1DAB" w:rsidRDefault="00ED1DAB" w:rsidP="00ED1DAB">
            <w:pPr>
              <w:rPr>
                <w:rFonts w:asciiTheme="majorHAnsi" w:hAnsiTheme="majorHAnsi" w:cstheme="majorHAnsi"/>
                <w:lang w:val="en-US"/>
              </w:rPr>
            </w:pPr>
          </w:p>
          <w:p w14:paraId="18EE0922" w14:textId="77777777" w:rsidR="00ED1DAB" w:rsidRPr="00ED1DAB" w:rsidRDefault="00ED1DAB" w:rsidP="00ED1DAB">
            <w:pPr>
              <w:rPr>
                <w:rFonts w:asciiTheme="majorHAnsi" w:hAnsiTheme="majorHAnsi" w:cstheme="majorHAnsi"/>
                <w:lang w:val="en-US"/>
              </w:rPr>
            </w:pPr>
          </w:p>
          <w:p w14:paraId="7EE11672"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0,75</w:t>
            </w:r>
          </w:p>
          <w:p w14:paraId="1C26FCFE" w14:textId="77777777" w:rsidR="00ED1DAB" w:rsidRPr="00ED1DAB" w:rsidRDefault="00ED1DAB" w:rsidP="00ED1DAB">
            <w:pPr>
              <w:rPr>
                <w:rFonts w:asciiTheme="majorHAnsi" w:hAnsiTheme="majorHAnsi" w:cstheme="majorHAnsi"/>
              </w:rPr>
            </w:pPr>
          </w:p>
        </w:tc>
      </w:tr>
      <w:tr w:rsidR="00ED1DAB" w:rsidRPr="00ED1DAB" w14:paraId="087765C5" w14:textId="77777777" w:rsidTr="00685F2B">
        <w:trPr>
          <w:trHeight w:val="7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28ED1" w14:textId="77777777" w:rsidR="00ED1DAB" w:rsidRPr="00ED1DAB" w:rsidRDefault="00ED1DAB" w:rsidP="00ED1DAB">
            <w:pPr>
              <w:rPr>
                <w:rFonts w:asciiTheme="majorHAnsi" w:hAnsiTheme="majorHAnsi" w:cstheme="majorHAnsi"/>
                <w:b/>
                <w:lang w:val="en-US"/>
              </w:rPr>
            </w:pPr>
          </w:p>
        </w:tc>
        <w:tc>
          <w:tcPr>
            <w:tcW w:w="714" w:type="dxa"/>
            <w:tcBorders>
              <w:top w:val="single" w:sz="4" w:space="0" w:color="auto"/>
              <w:left w:val="single" w:sz="4" w:space="0" w:color="auto"/>
              <w:bottom w:val="single" w:sz="4" w:space="0" w:color="auto"/>
              <w:right w:val="single" w:sz="4" w:space="0" w:color="auto"/>
            </w:tcBorders>
          </w:tcPr>
          <w:p w14:paraId="07BDDA58" w14:textId="77777777" w:rsidR="00ED1DAB" w:rsidRPr="00ED1DAB" w:rsidRDefault="00ED1DAB" w:rsidP="00ED1DAB">
            <w:pPr>
              <w:rPr>
                <w:rFonts w:asciiTheme="majorHAnsi" w:hAnsiTheme="majorHAnsi" w:cstheme="majorHAnsi"/>
                <w:b/>
                <w:lang w:val="en-US"/>
              </w:rPr>
            </w:pPr>
          </w:p>
          <w:p w14:paraId="196E2389" w14:textId="77777777" w:rsidR="00ED1DAB" w:rsidRPr="00ED1DAB" w:rsidRDefault="00ED1DAB" w:rsidP="00ED1DAB">
            <w:pPr>
              <w:rPr>
                <w:rFonts w:asciiTheme="majorHAnsi" w:hAnsiTheme="majorHAnsi" w:cstheme="majorHAnsi"/>
                <w:b/>
                <w:lang w:val="en-US"/>
              </w:rPr>
            </w:pPr>
          </w:p>
          <w:p w14:paraId="3155EFC6" w14:textId="77777777" w:rsidR="00ED1DAB" w:rsidRPr="00ED1DAB" w:rsidRDefault="00ED1DAB" w:rsidP="00ED1DAB">
            <w:pPr>
              <w:rPr>
                <w:rFonts w:asciiTheme="majorHAnsi" w:hAnsiTheme="majorHAnsi" w:cstheme="majorHAnsi"/>
                <w:b/>
                <w:lang w:val="en-US"/>
              </w:rPr>
            </w:pPr>
          </w:p>
          <w:p w14:paraId="48DC50D3" w14:textId="77777777" w:rsidR="00ED1DAB" w:rsidRPr="00ED1DAB" w:rsidRDefault="00ED1DAB" w:rsidP="00ED1DAB">
            <w:pPr>
              <w:rPr>
                <w:rFonts w:asciiTheme="majorHAnsi" w:hAnsiTheme="majorHAnsi" w:cstheme="majorHAnsi"/>
                <w:b/>
                <w:lang w:val="en-US"/>
              </w:rPr>
            </w:pPr>
          </w:p>
          <w:p w14:paraId="47159CF2" w14:textId="77777777" w:rsidR="00ED1DAB" w:rsidRPr="00ED1DAB" w:rsidRDefault="00ED1DAB" w:rsidP="00ED1DAB">
            <w:pPr>
              <w:rPr>
                <w:rFonts w:asciiTheme="majorHAnsi" w:hAnsiTheme="majorHAnsi" w:cstheme="majorHAnsi"/>
                <w:b/>
                <w:lang w:val="en-US"/>
              </w:rPr>
            </w:pPr>
            <w:r w:rsidRPr="00ED1DAB">
              <w:rPr>
                <w:rFonts w:asciiTheme="majorHAnsi" w:hAnsiTheme="majorHAnsi" w:cstheme="majorHAnsi"/>
                <w:b/>
                <w:lang w:val="en-US"/>
              </w:rPr>
              <w:t>4</w:t>
            </w:r>
          </w:p>
        </w:tc>
        <w:tc>
          <w:tcPr>
            <w:tcW w:w="7525" w:type="dxa"/>
            <w:tcBorders>
              <w:top w:val="single" w:sz="4" w:space="0" w:color="auto"/>
              <w:left w:val="single" w:sz="4" w:space="0" w:color="auto"/>
              <w:bottom w:val="single" w:sz="4" w:space="0" w:color="auto"/>
              <w:right w:val="single" w:sz="4" w:space="0" w:color="auto"/>
            </w:tcBorders>
            <w:hideMark/>
          </w:tcPr>
          <w:p w14:paraId="2332D824" w14:textId="77777777" w:rsidR="00ED1DAB" w:rsidRPr="00ED1DAB" w:rsidRDefault="00ED1DAB" w:rsidP="00ED1DAB">
            <w:pPr>
              <w:rPr>
                <w:rFonts w:asciiTheme="majorHAnsi" w:hAnsiTheme="majorHAnsi" w:cstheme="majorHAnsi"/>
                <w:iCs/>
              </w:rPr>
            </w:pPr>
            <w:r w:rsidRPr="00ED1DAB">
              <w:rPr>
                <w:rFonts w:asciiTheme="majorHAnsi" w:hAnsiTheme="majorHAnsi" w:cstheme="majorHAnsi"/>
                <w:iCs/>
              </w:rPr>
              <w:t xml:space="preserve">Sự thay đổi của nhân vật “tôi” sau khi đi học câu một tháng: </w:t>
            </w:r>
          </w:p>
          <w:p w14:paraId="709AA9F4" w14:textId="77777777" w:rsidR="00ED1DAB" w:rsidRPr="00ED1DAB" w:rsidRDefault="00ED1DAB" w:rsidP="00ED1DAB">
            <w:pPr>
              <w:rPr>
                <w:rFonts w:asciiTheme="majorHAnsi" w:hAnsiTheme="majorHAnsi" w:cstheme="majorHAnsi"/>
                <w:iCs/>
              </w:rPr>
            </w:pPr>
            <w:r w:rsidRPr="00ED1DAB">
              <w:rPr>
                <w:rFonts w:asciiTheme="majorHAnsi" w:hAnsiTheme="majorHAnsi" w:cstheme="majorHAnsi"/>
                <w:iCs/>
              </w:rPr>
              <w:t xml:space="preserve">- Sau khi đi câu một tháng: thấy “lòng gan đã dịu lại”. </w:t>
            </w:r>
          </w:p>
          <w:p w14:paraId="7876DD6A" w14:textId="77777777" w:rsidR="00ED1DAB" w:rsidRPr="00ED1DAB" w:rsidRDefault="00ED1DAB" w:rsidP="00ED1DAB">
            <w:pPr>
              <w:rPr>
                <w:rFonts w:asciiTheme="majorHAnsi" w:hAnsiTheme="majorHAnsi" w:cstheme="majorHAnsi"/>
                <w:iCs/>
              </w:rPr>
            </w:pPr>
            <w:r w:rsidRPr="00ED1DAB">
              <w:rPr>
                <w:rFonts w:asciiTheme="majorHAnsi" w:hAnsiTheme="majorHAnsi" w:cstheme="majorHAnsi"/>
                <w:iCs/>
              </w:rPr>
              <w:t xml:space="preserve">- Nhận xét: Thời gian đầu, nhân vật “tôi” nôn nóng, “gan ruột như có lửa cháy”, “chỉ muốn phát điên”, qua một tháng, không còn mất kiên nhẫn như lúc trước, dần thích nghi được với công việc. </w:t>
            </w:r>
          </w:p>
          <w:p w14:paraId="03191B61" w14:textId="77777777" w:rsidR="00ED1DAB" w:rsidRPr="00ED1DAB" w:rsidRDefault="00ED1DAB" w:rsidP="00ED1DAB">
            <w:pPr>
              <w:rPr>
                <w:rFonts w:asciiTheme="majorHAnsi" w:hAnsiTheme="majorHAnsi" w:cstheme="majorHAnsi"/>
                <w:b/>
                <w:i/>
                <w:iCs/>
              </w:rPr>
            </w:pPr>
            <w:r w:rsidRPr="00ED1DAB">
              <w:rPr>
                <w:rFonts w:asciiTheme="majorHAnsi" w:hAnsiTheme="majorHAnsi" w:cstheme="majorHAnsi"/>
                <w:b/>
                <w:i/>
                <w:iCs/>
              </w:rPr>
              <w:t xml:space="preserve">Hướng dẫn chấm: </w:t>
            </w:r>
          </w:p>
          <w:p w14:paraId="753C130E" w14:textId="77777777" w:rsidR="00ED1DAB" w:rsidRPr="00ED1DAB" w:rsidRDefault="00ED1DAB" w:rsidP="00ED1DAB">
            <w:pPr>
              <w:rPr>
                <w:rFonts w:asciiTheme="majorHAnsi" w:hAnsiTheme="majorHAnsi" w:cstheme="majorHAnsi"/>
                <w:i/>
                <w:iCs/>
              </w:rPr>
            </w:pPr>
            <w:r w:rsidRPr="00ED1DAB">
              <w:rPr>
                <w:rFonts w:asciiTheme="majorHAnsi" w:hAnsiTheme="majorHAnsi" w:cstheme="majorHAnsi"/>
                <w:i/>
                <w:iCs/>
              </w:rPr>
              <w:t xml:space="preserve">- Trả lời như đáp án: 0,75 điểm. </w:t>
            </w:r>
          </w:p>
          <w:p w14:paraId="1CB3F07C" w14:textId="77777777" w:rsidR="00ED1DAB" w:rsidRPr="00ED1DAB" w:rsidRDefault="00ED1DAB" w:rsidP="00ED1DAB">
            <w:pPr>
              <w:rPr>
                <w:rFonts w:asciiTheme="majorHAnsi" w:hAnsiTheme="majorHAnsi" w:cstheme="majorHAnsi"/>
                <w:i/>
                <w:iCs/>
              </w:rPr>
            </w:pPr>
            <w:r w:rsidRPr="00ED1DAB">
              <w:rPr>
                <w:rFonts w:asciiTheme="majorHAnsi" w:hAnsiTheme="majorHAnsi" w:cstheme="majorHAnsi"/>
                <w:i/>
                <w:iCs/>
              </w:rPr>
              <w:t xml:space="preserve">- Trả lời được ý 1: 0,25 điểm. </w:t>
            </w:r>
          </w:p>
          <w:p w14:paraId="3E1D7AEC" w14:textId="77777777" w:rsidR="00ED1DAB" w:rsidRPr="00ED1DAB" w:rsidRDefault="00ED1DAB" w:rsidP="00ED1DAB">
            <w:pPr>
              <w:rPr>
                <w:rFonts w:asciiTheme="majorHAnsi" w:hAnsiTheme="majorHAnsi" w:cstheme="majorHAnsi"/>
                <w:i/>
                <w:iCs/>
              </w:rPr>
            </w:pPr>
            <w:r w:rsidRPr="00ED1DAB">
              <w:rPr>
                <w:rFonts w:asciiTheme="majorHAnsi" w:hAnsiTheme="majorHAnsi" w:cstheme="majorHAnsi"/>
                <w:i/>
                <w:iCs/>
              </w:rPr>
              <w:t xml:space="preserve">- Trả lời được ý 2: 0,5 điểm. </w:t>
            </w:r>
          </w:p>
          <w:p w14:paraId="0C017A37" w14:textId="77777777" w:rsidR="00ED1DAB" w:rsidRPr="00ED1DAB" w:rsidRDefault="00ED1DAB" w:rsidP="00ED1DAB">
            <w:pPr>
              <w:rPr>
                <w:rFonts w:asciiTheme="majorHAnsi" w:hAnsiTheme="majorHAnsi" w:cstheme="majorHAnsi"/>
                <w:i/>
                <w:iCs/>
              </w:rPr>
            </w:pPr>
            <w:r w:rsidRPr="00ED1DAB">
              <w:rPr>
                <w:rFonts w:asciiTheme="majorHAnsi" w:hAnsiTheme="majorHAnsi" w:cstheme="majorHAnsi"/>
                <w:i/>
                <w:iCs/>
              </w:rPr>
              <w:t xml:space="preserve">- Có cách diễn đạt tương đương vẫn cho điểm tối đa. </w:t>
            </w:r>
          </w:p>
          <w:p w14:paraId="2FBA5896" w14:textId="77777777" w:rsidR="00ED1DAB" w:rsidRPr="00ED1DAB" w:rsidRDefault="00ED1DAB" w:rsidP="00ED1DAB">
            <w:pPr>
              <w:rPr>
                <w:rFonts w:asciiTheme="majorHAnsi" w:hAnsiTheme="majorHAnsi" w:cstheme="majorHAnsi"/>
                <w:iCs/>
              </w:rPr>
            </w:pPr>
            <w:r w:rsidRPr="00ED1DAB">
              <w:rPr>
                <w:rFonts w:asciiTheme="majorHAnsi" w:hAnsiTheme="majorHAnsi" w:cstheme="majorHAnsi"/>
                <w:i/>
                <w:iCs/>
              </w:rPr>
              <w:lastRenderedPageBreak/>
              <w:t>- Trả lời sai/Không trả lời: 0 điểm.</w:t>
            </w:r>
            <w:r w:rsidRPr="00ED1DAB">
              <w:rPr>
                <w:rFonts w:asciiTheme="majorHAnsi" w:hAnsiTheme="majorHAnsi" w:cstheme="majorHAnsi"/>
                <w:iCs/>
              </w:rPr>
              <w:t xml:space="preserve"> </w:t>
            </w:r>
          </w:p>
        </w:tc>
        <w:tc>
          <w:tcPr>
            <w:tcW w:w="1655" w:type="dxa"/>
            <w:tcBorders>
              <w:top w:val="single" w:sz="4" w:space="0" w:color="auto"/>
              <w:left w:val="single" w:sz="4" w:space="0" w:color="auto"/>
              <w:bottom w:val="single" w:sz="4" w:space="0" w:color="auto"/>
              <w:right w:val="single" w:sz="4" w:space="0" w:color="auto"/>
            </w:tcBorders>
          </w:tcPr>
          <w:p w14:paraId="1AE54CB5" w14:textId="77777777" w:rsidR="00ED1DAB" w:rsidRPr="00ED1DAB" w:rsidRDefault="00ED1DAB" w:rsidP="00ED1DAB">
            <w:pPr>
              <w:rPr>
                <w:rFonts w:asciiTheme="majorHAnsi" w:hAnsiTheme="majorHAnsi" w:cstheme="majorHAnsi"/>
                <w:lang w:val="en-US"/>
              </w:rPr>
            </w:pPr>
          </w:p>
          <w:p w14:paraId="69BC89E7" w14:textId="77777777" w:rsidR="00ED1DAB" w:rsidRPr="00ED1DAB" w:rsidRDefault="00ED1DAB" w:rsidP="00ED1DAB">
            <w:pPr>
              <w:rPr>
                <w:rFonts w:asciiTheme="majorHAnsi" w:hAnsiTheme="majorHAnsi" w:cstheme="majorHAnsi"/>
                <w:lang w:val="en-US"/>
              </w:rPr>
            </w:pPr>
          </w:p>
          <w:p w14:paraId="01034E12" w14:textId="77777777" w:rsidR="00ED1DAB" w:rsidRPr="00ED1DAB" w:rsidRDefault="00ED1DAB" w:rsidP="00ED1DAB">
            <w:pPr>
              <w:rPr>
                <w:rFonts w:asciiTheme="majorHAnsi" w:hAnsiTheme="majorHAnsi" w:cstheme="majorHAnsi"/>
                <w:lang w:val="en-US"/>
              </w:rPr>
            </w:pPr>
          </w:p>
          <w:p w14:paraId="76D6B245" w14:textId="77777777" w:rsidR="00ED1DAB" w:rsidRPr="00ED1DAB" w:rsidRDefault="00ED1DAB" w:rsidP="00ED1DAB">
            <w:pPr>
              <w:rPr>
                <w:rFonts w:asciiTheme="majorHAnsi" w:hAnsiTheme="majorHAnsi" w:cstheme="majorHAnsi"/>
                <w:lang w:val="en-US"/>
              </w:rPr>
            </w:pPr>
          </w:p>
          <w:p w14:paraId="258207F1"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0,75</w:t>
            </w:r>
          </w:p>
        </w:tc>
      </w:tr>
      <w:tr w:rsidR="00ED1DAB" w:rsidRPr="00ED1DAB" w14:paraId="43FD1148" w14:textId="77777777" w:rsidTr="00685F2B">
        <w:trPr>
          <w:trHeight w:val="32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7F966" w14:textId="77777777" w:rsidR="00ED1DAB" w:rsidRPr="00ED1DAB" w:rsidRDefault="00ED1DAB" w:rsidP="00ED1DAB">
            <w:pPr>
              <w:rPr>
                <w:rFonts w:asciiTheme="majorHAnsi" w:hAnsiTheme="majorHAnsi" w:cstheme="majorHAnsi"/>
                <w:b/>
                <w:lang w:val="en-US"/>
              </w:rPr>
            </w:pPr>
          </w:p>
        </w:tc>
        <w:tc>
          <w:tcPr>
            <w:tcW w:w="714" w:type="dxa"/>
            <w:tcBorders>
              <w:top w:val="single" w:sz="4" w:space="0" w:color="auto"/>
              <w:left w:val="single" w:sz="4" w:space="0" w:color="auto"/>
              <w:bottom w:val="single" w:sz="4" w:space="0" w:color="auto"/>
              <w:right w:val="single" w:sz="4" w:space="0" w:color="auto"/>
            </w:tcBorders>
          </w:tcPr>
          <w:p w14:paraId="6677BF27" w14:textId="77777777" w:rsidR="00ED1DAB" w:rsidRPr="00ED1DAB" w:rsidRDefault="00ED1DAB" w:rsidP="00ED1DAB">
            <w:pPr>
              <w:rPr>
                <w:rFonts w:asciiTheme="majorHAnsi" w:hAnsiTheme="majorHAnsi" w:cstheme="majorHAnsi"/>
                <w:b/>
                <w:lang w:val="en-US"/>
              </w:rPr>
            </w:pPr>
          </w:p>
          <w:p w14:paraId="1AED3A19" w14:textId="77777777" w:rsidR="00ED1DAB" w:rsidRPr="00ED1DAB" w:rsidRDefault="00ED1DAB" w:rsidP="00ED1DAB">
            <w:pPr>
              <w:rPr>
                <w:rFonts w:asciiTheme="majorHAnsi" w:hAnsiTheme="majorHAnsi" w:cstheme="majorHAnsi"/>
                <w:b/>
                <w:lang w:val="en-US"/>
              </w:rPr>
            </w:pPr>
          </w:p>
          <w:p w14:paraId="19DA9F62" w14:textId="77777777" w:rsidR="00ED1DAB" w:rsidRPr="00ED1DAB" w:rsidRDefault="00ED1DAB" w:rsidP="00ED1DAB">
            <w:pPr>
              <w:rPr>
                <w:rFonts w:asciiTheme="majorHAnsi" w:hAnsiTheme="majorHAnsi" w:cstheme="majorHAnsi"/>
                <w:b/>
                <w:lang w:val="en-US"/>
              </w:rPr>
            </w:pPr>
          </w:p>
          <w:p w14:paraId="73214552" w14:textId="77777777" w:rsidR="00ED1DAB" w:rsidRPr="00ED1DAB" w:rsidRDefault="00ED1DAB" w:rsidP="00ED1DAB">
            <w:pPr>
              <w:rPr>
                <w:rFonts w:asciiTheme="majorHAnsi" w:hAnsiTheme="majorHAnsi" w:cstheme="majorHAnsi"/>
                <w:b/>
                <w:lang w:val="en-US"/>
              </w:rPr>
            </w:pPr>
          </w:p>
          <w:p w14:paraId="5E6D4902" w14:textId="77777777" w:rsidR="00ED1DAB" w:rsidRPr="00ED1DAB" w:rsidRDefault="00ED1DAB" w:rsidP="00ED1DAB">
            <w:pPr>
              <w:rPr>
                <w:rFonts w:asciiTheme="majorHAnsi" w:hAnsiTheme="majorHAnsi" w:cstheme="majorHAnsi"/>
                <w:b/>
                <w:lang w:val="en-US"/>
              </w:rPr>
            </w:pPr>
            <w:r w:rsidRPr="00ED1DAB">
              <w:rPr>
                <w:rFonts w:asciiTheme="majorHAnsi" w:hAnsiTheme="majorHAnsi" w:cstheme="majorHAnsi"/>
                <w:b/>
                <w:lang w:val="en-US"/>
              </w:rPr>
              <w:t>5</w:t>
            </w:r>
          </w:p>
        </w:tc>
        <w:tc>
          <w:tcPr>
            <w:tcW w:w="7525" w:type="dxa"/>
            <w:tcBorders>
              <w:top w:val="single" w:sz="4" w:space="0" w:color="auto"/>
              <w:left w:val="single" w:sz="4" w:space="0" w:color="auto"/>
              <w:bottom w:val="single" w:sz="4" w:space="0" w:color="auto"/>
              <w:right w:val="single" w:sz="4" w:space="0" w:color="auto"/>
            </w:tcBorders>
            <w:hideMark/>
          </w:tcPr>
          <w:p w14:paraId="2196B310" w14:textId="77777777" w:rsidR="00ED1DAB" w:rsidRPr="00ED1DAB" w:rsidRDefault="00ED1DAB" w:rsidP="00ED1DAB">
            <w:pPr>
              <w:rPr>
                <w:rFonts w:asciiTheme="majorHAnsi" w:hAnsiTheme="majorHAnsi" w:cstheme="majorHAnsi"/>
                <w:iCs/>
              </w:rPr>
            </w:pPr>
            <w:r w:rsidRPr="00ED1DAB">
              <w:rPr>
                <w:rFonts w:asciiTheme="majorHAnsi" w:hAnsiTheme="majorHAnsi" w:cstheme="majorHAnsi"/>
                <w:iCs/>
              </w:rPr>
              <w:t xml:space="preserve">Thí sinh đưa ra được thông điệp có ý nhất đối với bản thân. Sau đây là một vài gợi ý: </w:t>
            </w:r>
          </w:p>
          <w:p w14:paraId="2D601E6B" w14:textId="77777777" w:rsidR="00ED1DAB" w:rsidRPr="00ED1DAB" w:rsidRDefault="00ED1DAB" w:rsidP="00ED1DAB">
            <w:pPr>
              <w:rPr>
                <w:rFonts w:asciiTheme="majorHAnsi" w:hAnsiTheme="majorHAnsi" w:cstheme="majorHAnsi"/>
                <w:iCs/>
              </w:rPr>
            </w:pPr>
            <w:r w:rsidRPr="00ED1DAB">
              <w:rPr>
                <w:rFonts w:asciiTheme="majorHAnsi" w:hAnsiTheme="majorHAnsi" w:cstheme="majorHAnsi"/>
                <w:iCs/>
              </w:rPr>
              <w:t xml:space="preserve">- Con người làm việc gì cũng phải có sự nhẫn nại, kiên nhẫn, không nôn nóng, vội vàng. </w:t>
            </w:r>
          </w:p>
          <w:p w14:paraId="5B7BABC9" w14:textId="77777777" w:rsidR="00ED1DAB" w:rsidRPr="00ED1DAB" w:rsidRDefault="00ED1DAB" w:rsidP="00ED1DAB">
            <w:pPr>
              <w:rPr>
                <w:rFonts w:asciiTheme="majorHAnsi" w:hAnsiTheme="majorHAnsi" w:cstheme="majorHAnsi"/>
                <w:iCs/>
              </w:rPr>
            </w:pPr>
            <w:r w:rsidRPr="00ED1DAB">
              <w:rPr>
                <w:rFonts w:asciiTheme="majorHAnsi" w:hAnsiTheme="majorHAnsi" w:cstheme="majorHAnsi"/>
                <w:iCs/>
              </w:rPr>
              <w:t xml:space="preserve">- Con người phải có ước mơ và dám theo đuổi ước mơ. </w:t>
            </w:r>
          </w:p>
          <w:p w14:paraId="327A31B6" w14:textId="77777777" w:rsidR="00ED1DAB" w:rsidRPr="00ED1DAB" w:rsidRDefault="00ED1DAB" w:rsidP="00ED1DAB">
            <w:pPr>
              <w:rPr>
                <w:rFonts w:asciiTheme="majorHAnsi" w:hAnsiTheme="majorHAnsi" w:cstheme="majorHAnsi"/>
                <w:b/>
                <w:i/>
                <w:iCs/>
              </w:rPr>
            </w:pPr>
            <w:r w:rsidRPr="00ED1DAB">
              <w:rPr>
                <w:rFonts w:asciiTheme="majorHAnsi" w:hAnsiTheme="majorHAnsi" w:cstheme="majorHAnsi"/>
                <w:b/>
                <w:i/>
                <w:iCs/>
              </w:rPr>
              <w:t xml:space="preserve">Hướng dẫn chấm: </w:t>
            </w:r>
          </w:p>
          <w:p w14:paraId="14D1D7FB" w14:textId="77777777" w:rsidR="00ED1DAB" w:rsidRPr="00ED1DAB" w:rsidRDefault="00ED1DAB" w:rsidP="00ED1DAB">
            <w:pPr>
              <w:rPr>
                <w:rFonts w:asciiTheme="majorHAnsi" w:hAnsiTheme="majorHAnsi" w:cstheme="majorHAnsi"/>
                <w:i/>
                <w:iCs/>
              </w:rPr>
            </w:pPr>
            <w:r w:rsidRPr="00ED1DAB">
              <w:rPr>
                <w:rFonts w:asciiTheme="majorHAnsi" w:hAnsiTheme="majorHAnsi" w:cstheme="majorHAnsi"/>
                <w:i/>
                <w:iCs/>
              </w:rPr>
              <w:t xml:space="preserve">- Đưa ra thông điệp: 0,5 điểm </w:t>
            </w:r>
          </w:p>
          <w:p w14:paraId="515768E3" w14:textId="77777777" w:rsidR="00ED1DAB" w:rsidRPr="00ED1DAB" w:rsidRDefault="00ED1DAB" w:rsidP="00ED1DAB">
            <w:pPr>
              <w:rPr>
                <w:rFonts w:asciiTheme="majorHAnsi" w:hAnsiTheme="majorHAnsi" w:cstheme="majorHAnsi"/>
                <w:i/>
                <w:iCs/>
              </w:rPr>
            </w:pPr>
            <w:r w:rsidRPr="00ED1DAB">
              <w:rPr>
                <w:rFonts w:asciiTheme="majorHAnsi" w:hAnsiTheme="majorHAnsi" w:cstheme="majorHAnsi"/>
                <w:i/>
                <w:iCs/>
              </w:rPr>
              <w:t>- Li giải hợp lí, thuyết phục: 0,5 điểm.</w:t>
            </w:r>
          </w:p>
          <w:p w14:paraId="215FA8DB" w14:textId="77777777" w:rsidR="00ED1DAB" w:rsidRPr="00ED1DAB" w:rsidRDefault="00ED1DAB" w:rsidP="00ED1DAB">
            <w:pPr>
              <w:rPr>
                <w:rFonts w:asciiTheme="majorHAnsi" w:hAnsiTheme="majorHAnsi" w:cstheme="majorHAnsi"/>
                <w:i/>
                <w:iCs/>
              </w:rPr>
            </w:pPr>
            <w:r w:rsidRPr="00ED1DAB">
              <w:rPr>
                <w:rFonts w:asciiTheme="majorHAnsi" w:hAnsiTheme="majorHAnsi" w:cstheme="majorHAnsi"/>
                <w:i/>
                <w:iCs/>
              </w:rPr>
              <w:t xml:space="preserve">- Li giải hợp lí nhưng chưa thuyết phục: 0,25 điểm. </w:t>
            </w:r>
          </w:p>
          <w:p w14:paraId="6DDD8B9C" w14:textId="77777777" w:rsidR="00ED1DAB" w:rsidRPr="00ED1DAB" w:rsidRDefault="00ED1DAB" w:rsidP="00ED1DAB">
            <w:pPr>
              <w:rPr>
                <w:rFonts w:asciiTheme="majorHAnsi" w:hAnsiTheme="majorHAnsi" w:cstheme="majorHAnsi"/>
                <w:iCs/>
              </w:rPr>
            </w:pPr>
            <w:r w:rsidRPr="00ED1DAB">
              <w:rPr>
                <w:rFonts w:asciiTheme="majorHAnsi" w:hAnsiTheme="majorHAnsi" w:cstheme="majorHAnsi"/>
                <w:i/>
                <w:iCs/>
              </w:rPr>
              <w:t>- Không trả lời: 0 điểm.</w:t>
            </w:r>
          </w:p>
        </w:tc>
        <w:tc>
          <w:tcPr>
            <w:tcW w:w="1655" w:type="dxa"/>
            <w:tcBorders>
              <w:top w:val="single" w:sz="4" w:space="0" w:color="auto"/>
              <w:left w:val="single" w:sz="4" w:space="0" w:color="auto"/>
              <w:bottom w:val="single" w:sz="4" w:space="0" w:color="auto"/>
              <w:right w:val="single" w:sz="4" w:space="0" w:color="auto"/>
            </w:tcBorders>
          </w:tcPr>
          <w:p w14:paraId="6741C666" w14:textId="77777777" w:rsidR="00ED1DAB" w:rsidRPr="00ED1DAB" w:rsidRDefault="00ED1DAB" w:rsidP="00ED1DAB">
            <w:pPr>
              <w:rPr>
                <w:rFonts w:asciiTheme="majorHAnsi" w:hAnsiTheme="majorHAnsi" w:cstheme="majorHAnsi"/>
                <w:lang w:val="en-US"/>
              </w:rPr>
            </w:pPr>
          </w:p>
          <w:p w14:paraId="61651217" w14:textId="77777777" w:rsidR="00ED1DAB" w:rsidRPr="00ED1DAB" w:rsidRDefault="00ED1DAB" w:rsidP="00ED1DAB">
            <w:pPr>
              <w:rPr>
                <w:rFonts w:asciiTheme="majorHAnsi" w:hAnsiTheme="majorHAnsi" w:cstheme="majorHAnsi"/>
                <w:lang w:val="en-US"/>
              </w:rPr>
            </w:pPr>
          </w:p>
          <w:p w14:paraId="7D73F0CA" w14:textId="77777777" w:rsidR="00ED1DAB" w:rsidRPr="00ED1DAB" w:rsidRDefault="00ED1DAB" w:rsidP="00ED1DAB">
            <w:pPr>
              <w:rPr>
                <w:rFonts w:asciiTheme="majorHAnsi" w:hAnsiTheme="majorHAnsi" w:cstheme="majorHAnsi"/>
                <w:lang w:val="en-US"/>
              </w:rPr>
            </w:pPr>
          </w:p>
          <w:p w14:paraId="63E97FEC" w14:textId="77777777" w:rsidR="00ED1DAB" w:rsidRPr="00ED1DAB" w:rsidRDefault="00ED1DAB" w:rsidP="00ED1DAB">
            <w:pPr>
              <w:rPr>
                <w:rFonts w:asciiTheme="majorHAnsi" w:hAnsiTheme="majorHAnsi" w:cstheme="majorHAnsi"/>
                <w:lang w:val="en-US"/>
              </w:rPr>
            </w:pPr>
          </w:p>
          <w:p w14:paraId="0FDD7B65" w14:textId="77777777" w:rsidR="00ED1DAB" w:rsidRPr="00ED1DAB" w:rsidRDefault="00ED1DAB" w:rsidP="00ED1DAB">
            <w:pPr>
              <w:rPr>
                <w:rFonts w:asciiTheme="majorHAnsi" w:hAnsiTheme="majorHAnsi" w:cstheme="majorHAnsi"/>
                <w:lang w:val="en-US"/>
              </w:rPr>
            </w:pPr>
          </w:p>
          <w:p w14:paraId="3ED3926E"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1,0</w:t>
            </w:r>
          </w:p>
          <w:p w14:paraId="55A55D67" w14:textId="77777777" w:rsidR="00ED1DAB" w:rsidRPr="00ED1DAB" w:rsidRDefault="00ED1DAB" w:rsidP="00ED1DAB">
            <w:pPr>
              <w:rPr>
                <w:rFonts w:asciiTheme="majorHAnsi" w:hAnsiTheme="majorHAnsi" w:cstheme="majorHAnsi"/>
                <w:lang w:val="en-US"/>
              </w:rPr>
            </w:pPr>
          </w:p>
        </w:tc>
      </w:tr>
      <w:tr w:rsidR="00ED1DAB" w:rsidRPr="00ED1DAB" w14:paraId="25B8EE53" w14:textId="77777777" w:rsidTr="00685F2B">
        <w:tc>
          <w:tcPr>
            <w:tcW w:w="846" w:type="dxa"/>
            <w:vMerge w:val="restart"/>
            <w:tcBorders>
              <w:top w:val="single" w:sz="4" w:space="0" w:color="auto"/>
              <w:left w:val="single" w:sz="4" w:space="0" w:color="auto"/>
              <w:bottom w:val="single" w:sz="4" w:space="0" w:color="auto"/>
              <w:right w:val="single" w:sz="4" w:space="0" w:color="auto"/>
            </w:tcBorders>
            <w:hideMark/>
          </w:tcPr>
          <w:p w14:paraId="5E8CE154" w14:textId="77777777" w:rsidR="00ED1DAB" w:rsidRPr="00ED1DAB" w:rsidRDefault="00ED1DAB" w:rsidP="00ED1DAB">
            <w:pPr>
              <w:rPr>
                <w:rFonts w:asciiTheme="majorHAnsi" w:hAnsiTheme="majorHAnsi" w:cstheme="majorHAnsi"/>
                <w:b/>
                <w:lang w:val="en-US"/>
              </w:rPr>
            </w:pPr>
            <w:r w:rsidRPr="00ED1DAB">
              <w:rPr>
                <w:rFonts w:asciiTheme="majorHAnsi" w:hAnsiTheme="majorHAnsi" w:cstheme="majorHAnsi"/>
                <w:b/>
                <w:lang w:val="en-US"/>
              </w:rPr>
              <w:t>II</w:t>
            </w:r>
          </w:p>
        </w:tc>
        <w:tc>
          <w:tcPr>
            <w:tcW w:w="714" w:type="dxa"/>
            <w:tcBorders>
              <w:top w:val="single" w:sz="4" w:space="0" w:color="auto"/>
              <w:left w:val="single" w:sz="4" w:space="0" w:color="auto"/>
              <w:bottom w:val="single" w:sz="4" w:space="0" w:color="auto"/>
              <w:right w:val="single" w:sz="4" w:space="0" w:color="auto"/>
            </w:tcBorders>
          </w:tcPr>
          <w:p w14:paraId="5DAD3C1D" w14:textId="77777777" w:rsidR="00ED1DAB" w:rsidRPr="00ED1DAB" w:rsidRDefault="00ED1DAB" w:rsidP="00ED1DAB">
            <w:pPr>
              <w:rPr>
                <w:rFonts w:asciiTheme="majorHAnsi" w:hAnsiTheme="majorHAnsi" w:cstheme="majorHAnsi"/>
                <w:b/>
                <w:lang w:val="en-US"/>
              </w:rPr>
            </w:pPr>
          </w:p>
        </w:tc>
        <w:tc>
          <w:tcPr>
            <w:tcW w:w="7525" w:type="dxa"/>
            <w:tcBorders>
              <w:top w:val="single" w:sz="4" w:space="0" w:color="auto"/>
              <w:left w:val="single" w:sz="4" w:space="0" w:color="auto"/>
              <w:bottom w:val="single" w:sz="4" w:space="0" w:color="auto"/>
              <w:right w:val="single" w:sz="4" w:space="0" w:color="auto"/>
            </w:tcBorders>
            <w:hideMark/>
          </w:tcPr>
          <w:p w14:paraId="59E81441" w14:textId="77777777" w:rsidR="00ED1DAB" w:rsidRPr="00ED1DAB" w:rsidRDefault="00ED1DAB" w:rsidP="00ED1DAB">
            <w:pPr>
              <w:rPr>
                <w:rFonts w:asciiTheme="majorHAnsi" w:hAnsiTheme="majorHAnsi" w:cstheme="majorHAnsi"/>
                <w:lang w:val="fr-FR"/>
              </w:rPr>
            </w:pPr>
            <w:r w:rsidRPr="00ED1DAB">
              <w:rPr>
                <w:rFonts w:asciiTheme="majorHAnsi" w:hAnsiTheme="majorHAnsi" w:cstheme="majorHAnsi"/>
                <w:b/>
                <w:lang w:val="en-US"/>
              </w:rPr>
              <w:t xml:space="preserve">                                        VIẾT</w:t>
            </w:r>
          </w:p>
        </w:tc>
        <w:tc>
          <w:tcPr>
            <w:tcW w:w="1655" w:type="dxa"/>
            <w:tcBorders>
              <w:top w:val="single" w:sz="4" w:space="0" w:color="auto"/>
              <w:left w:val="single" w:sz="4" w:space="0" w:color="auto"/>
              <w:bottom w:val="single" w:sz="4" w:space="0" w:color="auto"/>
              <w:right w:val="single" w:sz="4" w:space="0" w:color="auto"/>
            </w:tcBorders>
            <w:hideMark/>
          </w:tcPr>
          <w:p w14:paraId="375DD4C9" w14:textId="77777777" w:rsidR="00ED1DAB" w:rsidRPr="00ED1DAB" w:rsidRDefault="00ED1DAB" w:rsidP="00ED1DAB">
            <w:pPr>
              <w:rPr>
                <w:rFonts w:asciiTheme="majorHAnsi" w:hAnsiTheme="majorHAnsi" w:cstheme="majorHAnsi"/>
                <w:b/>
                <w:lang w:val="en-US"/>
              </w:rPr>
            </w:pPr>
            <w:r w:rsidRPr="00ED1DAB">
              <w:rPr>
                <w:rFonts w:asciiTheme="majorHAnsi" w:hAnsiTheme="majorHAnsi" w:cstheme="majorHAnsi"/>
                <w:b/>
                <w:lang w:val="en-US"/>
              </w:rPr>
              <w:t>6,0</w:t>
            </w:r>
          </w:p>
        </w:tc>
      </w:tr>
      <w:tr w:rsidR="00ED1DAB" w:rsidRPr="00ED1DAB" w14:paraId="3DDEAAF8" w14:textId="77777777" w:rsidTr="00685F2B">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BAEAF" w14:textId="77777777" w:rsidR="00ED1DAB" w:rsidRPr="00ED1DAB" w:rsidRDefault="00ED1DAB" w:rsidP="00ED1DAB">
            <w:pPr>
              <w:rPr>
                <w:rFonts w:asciiTheme="majorHAnsi" w:hAnsiTheme="majorHAnsi" w:cstheme="majorHAnsi"/>
                <w:b/>
                <w:lang w:val="en-US"/>
              </w:rPr>
            </w:pPr>
          </w:p>
        </w:tc>
        <w:tc>
          <w:tcPr>
            <w:tcW w:w="714" w:type="dxa"/>
            <w:vMerge w:val="restart"/>
            <w:tcBorders>
              <w:top w:val="single" w:sz="4" w:space="0" w:color="auto"/>
              <w:left w:val="single" w:sz="4" w:space="0" w:color="auto"/>
              <w:bottom w:val="single" w:sz="4" w:space="0" w:color="auto"/>
              <w:right w:val="single" w:sz="4" w:space="0" w:color="auto"/>
            </w:tcBorders>
          </w:tcPr>
          <w:p w14:paraId="698942D1" w14:textId="77777777" w:rsidR="00ED1DAB" w:rsidRPr="00ED1DAB" w:rsidRDefault="00ED1DAB" w:rsidP="00ED1DAB">
            <w:pPr>
              <w:rPr>
                <w:rFonts w:asciiTheme="majorHAnsi" w:hAnsiTheme="majorHAnsi" w:cstheme="majorHAnsi"/>
                <w:b/>
                <w:lang w:val="en-US"/>
              </w:rPr>
            </w:pPr>
          </w:p>
          <w:p w14:paraId="51D5448F" w14:textId="77777777" w:rsidR="00ED1DAB" w:rsidRPr="00ED1DAB" w:rsidRDefault="00ED1DAB" w:rsidP="00ED1DAB">
            <w:pPr>
              <w:rPr>
                <w:rFonts w:asciiTheme="majorHAnsi" w:hAnsiTheme="majorHAnsi" w:cstheme="majorHAnsi"/>
                <w:b/>
                <w:lang w:val="en-US"/>
              </w:rPr>
            </w:pPr>
          </w:p>
          <w:p w14:paraId="7DB40CB8" w14:textId="77777777" w:rsidR="00ED1DAB" w:rsidRPr="00ED1DAB" w:rsidRDefault="00ED1DAB" w:rsidP="00ED1DAB">
            <w:pPr>
              <w:rPr>
                <w:rFonts w:asciiTheme="majorHAnsi" w:hAnsiTheme="majorHAnsi" w:cstheme="majorHAnsi"/>
                <w:b/>
                <w:lang w:val="en-US"/>
              </w:rPr>
            </w:pPr>
          </w:p>
          <w:p w14:paraId="7F58E8D3" w14:textId="77777777" w:rsidR="00ED1DAB" w:rsidRPr="00ED1DAB" w:rsidRDefault="00ED1DAB" w:rsidP="00ED1DAB">
            <w:pPr>
              <w:rPr>
                <w:rFonts w:asciiTheme="majorHAnsi" w:hAnsiTheme="majorHAnsi" w:cstheme="majorHAnsi"/>
                <w:b/>
                <w:lang w:val="en-US"/>
              </w:rPr>
            </w:pPr>
          </w:p>
          <w:p w14:paraId="10E8DBC5" w14:textId="77777777" w:rsidR="00ED1DAB" w:rsidRPr="00ED1DAB" w:rsidRDefault="00ED1DAB" w:rsidP="00ED1DAB">
            <w:pPr>
              <w:rPr>
                <w:rFonts w:asciiTheme="majorHAnsi" w:hAnsiTheme="majorHAnsi" w:cstheme="majorHAnsi"/>
                <w:b/>
                <w:lang w:val="en-US"/>
              </w:rPr>
            </w:pPr>
          </w:p>
          <w:p w14:paraId="5043C472" w14:textId="77777777" w:rsidR="00ED1DAB" w:rsidRPr="00ED1DAB" w:rsidRDefault="00ED1DAB" w:rsidP="00ED1DAB">
            <w:pPr>
              <w:rPr>
                <w:rFonts w:asciiTheme="majorHAnsi" w:hAnsiTheme="majorHAnsi" w:cstheme="majorHAnsi"/>
                <w:b/>
                <w:lang w:val="en-US"/>
              </w:rPr>
            </w:pPr>
            <w:r w:rsidRPr="00ED1DAB">
              <w:rPr>
                <w:rFonts w:asciiTheme="majorHAnsi" w:hAnsiTheme="majorHAnsi" w:cstheme="majorHAnsi"/>
                <w:b/>
                <w:lang w:val="en-US"/>
              </w:rPr>
              <w:t>1</w:t>
            </w:r>
          </w:p>
        </w:tc>
        <w:tc>
          <w:tcPr>
            <w:tcW w:w="7525" w:type="dxa"/>
            <w:tcBorders>
              <w:top w:val="single" w:sz="4" w:space="0" w:color="auto"/>
              <w:left w:val="single" w:sz="4" w:space="0" w:color="auto"/>
              <w:bottom w:val="single" w:sz="4" w:space="0" w:color="auto"/>
              <w:right w:val="single" w:sz="4" w:space="0" w:color="auto"/>
            </w:tcBorders>
            <w:hideMark/>
          </w:tcPr>
          <w:p w14:paraId="52D425E0" w14:textId="77777777" w:rsidR="00ED1DAB" w:rsidRPr="00ED1DAB" w:rsidRDefault="00ED1DAB" w:rsidP="00ED1DAB">
            <w:pPr>
              <w:rPr>
                <w:rFonts w:asciiTheme="majorHAnsi" w:hAnsiTheme="majorHAnsi" w:cstheme="majorHAnsi"/>
                <w:b/>
                <w:bCs/>
                <w:lang w:val="en-US"/>
              </w:rPr>
            </w:pPr>
            <w:r w:rsidRPr="00ED1DAB">
              <w:rPr>
                <w:rFonts w:asciiTheme="majorHAnsi" w:hAnsiTheme="majorHAnsi" w:cstheme="majorHAnsi"/>
                <w:b/>
                <w:bCs/>
                <w:lang w:val="en-US"/>
              </w:rPr>
              <w:t>Viết đoạn văn (khoảng 200 chữ) cảm nhận của em về nhân vật “tôi” trong văn bản ở phần Đọc hiểu.</w:t>
            </w:r>
          </w:p>
        </w:tc>
        <w:tc>
          <w:tcPr>
            <w:tcW w:w="1655" w:type="dxa"/>
            <w:tcBorders>
              <w:top w:val="single" w:sz="4" w:space="0" w:color="auto"/>
              <w:left w:val="single" w:sz="4" w:space="0" w:color="auto"/>
              <w:bottom w:val="single" w:sz="4" w:space="0" w:color="auto"/>
              <w:right w:val="single" w:sz="4" w:space="0" w:color="auto"/>
            </w:tcBorders>
          </w:tcPr>
          <w:p w14:paraId="2FBDE1C3" w14:textId="77777777" w:rsidR="00ED1DAB" w:rsidRPr="00ED1DAB" w:rsidRDefault="00ED1DAB" w:rsidP="00ED1DAB">
            <w:pPr>
              <w:rPr>
                <w:rFonts w:asciiTheme="majorHAnsi" w:hAnsiTheme="majorHAnsi" w:cstheme="majorHAnsi"/>
                <w:b/>
                <w:lang w:val="en-US"/>
              </w:rPr>
            </w:pPr>
            <w:r w:rsidRPr="00ED1DAB">
              <w:rPr>
                <w:rFonts w:asciiTheme="majorHAnsi" w:hAnsiTheme="majorHAnsi" w:cstheme="majorHAnsi"/>
                <w:b/>
                <w:lang w:val="en-US"/>
              </w:rPr>
              <w:t>2,0</w:t>
            </w:r>
          </w:p>
          <w:p w14:paraId="228AB216" w14:textId="77777777" w:rsidR="00ED1DAB" w:rsidRPr="00ED1DAB" w:rsidRDefault="00ED1DAB" w:rsidP="00ED1DAB">
            <w:pPr>
              <w:rPr>
                <w:rFonts w:asciiTheme="majorHAnsi" w:hAnsiTheme="majorHAnsi" w:cstheme="majorHAnsi"/>
                <w:lang w:val="en-US"/>
              </w:rPr>
            </w:pPr>
          </w:p>
        </w:tc>
      </w:tr>
      <w:tr w:rsidR="00ED1DAB" w:rsidRPr="00ED1DAB" w14:paraId="6E10B7AA" w14:textId="77777777" w:rsidTr="00685F2B">
        <w:tc>
          <w:tcPr>
            <w:tcW w:w="0" w:type="auto"/>
            <w:vMerge/>
            <w:tcBorders>
              <w:top w:val="single" w:sz="4" w:space="0" w:color="auto"/>
              <w:left w:val="single" w:sz="4" w:space="0" w:color="auto"/>
              <w:bottom w:val="single" w:sz="4" w:space="0" w:color="auto"/>
              <w:right w:val="single" w:sz="4" w:space="0" w:color="auto"/>
            </w:tcBorders>
            <w:vAlign w:val="center"/>
            <w:hideMark/>
          </w:tcPr>
          <w:p w14:paraId="2251AFAE" w14:textId="77777777" w:rsidR="00ED1DAB" w:rsidRPr="00ED1DAB" w:rsidRDefault="00ED1DAB" w:rsidP="00ED1DAB">
            <w:pPr>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D79E8" w14:textId="77777777" w:rsidR="00ED1DAB" w:rsidRPr="00ED1DAB" w:rsidRDefault="00ED1DAB" w:rsidP="00ED1DAB">
            <w:pPr>
              <w:rPr>
                <w:rFonts w:asciiTheme="majorHAnsi" w:hAnsiTheme="majorHAnsi" w:cstheme="majorHAnsi"/>
                <w:b/>
                <w:lang w:val="en-US"/>
              </w:rPr>
            </w:pPr>
          </w:p>
        </w:tc>
        <w:tc>
          <w:tcPr>
            <w:tcW w:w="7525" w:type="dxa"/>
            <w:tcBorders>
              <w:top w:val="single" w:sz="4" w:space="0" w:color="auto"/>
              <w:left w:val="single" w:sz="4" w:space="0" w:color="auto"/>
              <w:bottom w:val="single" w:sz="4" w:space="0" w:color="auto"/>
              <w:right w:val="single" w:sz="4" w:space="0" w:color="auto"/>
            </w:tcBorders>
            <w:hideMark/>
          </w:tcPr>
          <w:p w14:paraId="0FCA8F01" w14:textId="77777777" w:rsidR="00ED1DAB" w:rsidRPr="00ED1DAB" w:rsidRDefault="00ED1DAB" w:rsidP="00ED1DAB">
            <w:pPr>
              <w:rPr>
                <w:rFonts w:asciiTheme="majorHAnsi" w:hAnsiTheme="majorHAnsi" w:cstheme="majorHAnsi"/>
                <w:i/>
                <w:iCs/>
                <w:lang w:val="en-US"/>
              </w:rPr>
            </w:pPr>
            <w:r w:rsidRPr="00ED1DAB">
              <w:rPr>
                <w:rFonts w:asciiTheme="majorHAnsi" w:hAnsiTheme="majorHAnsi" w:cstheme="majorHAnsi"/>
                <w:i/>
                <w:iCs/>
                <w:lang w:val="en-US"/>
              </w:rPr>
              <w:t>a. Xác định được yêu cầu về hình thức, dung lượng của đoạn văn</w:t>
            </w:r>
          </w:p>
          <w:p w14:paraId="68DCC50B" w14:textId="77777777" w:rsidR="00ED1DAB" w:rsidRPr="00ED1DAB" w:rsidRDefault="00ED1DAB" w:rsidP="00ED1DAB">
            <w:pPr>
              <w:rPr>
                <w:rFonts w:asciiTheme="majorHAnsi" w:hAnsiTheme="majorHAnsi" w:cstheme="majorHAnsi"/>
                <w:iCs/>
                <w:lang w:val="en-US"/>
              </w:rPr>
            </w:pPr>
            <w:r w:rsidRPr="00ED1DAB">
              <w:rPr>
                <w:rFonts w:asciiTheme="majorHAnsi" w:hAnsiTheme="majorHAnsi" w:cstheme="majorHAnsi"/>
                <w:iCs/>
                <w:lang w:val="en-US"/>
              </w:rPr>
              <w:t xml:space="preserve">- Bảo đảm yêu cầu về hình thức và dung lượng (khoảng 200 chữ) của đoạn văn. </w:t>
            </w:r>
          </w:p>
          <w:p w14:paraId="78803339" w14:textId="77777777" w:rsidR="00ED1DAB" w:rsidRPr="00ED1DAB" w:rsidRDefault="00ED1DAB" w:rsidP="00ED1DAB">
            <w:pPr>
              <w:rPr>
                <w:rFonts w:asciiTheme="majorHAnsi" w:hAnsiTheme="majorHAnsi" w:cstheme="majorHAnsi"/>
                <w:iCs/>
                <w:lang w:val="en-US"/>
              </w:rPr>
            </w:pPr>
            <w:r w:rsidRPr="00ED1DAB">
              <w:rPr>
                <w:rFonts w:asciiTheme="majorHAnsi" w:hAnsiTheme="majorHAnsi" w:cstheme="majorHAnsi"/>
                <w:iCs/>
                <w:lang w:val="en-US"/>
              </w:rPr>
              <w:t>- Thí sinh có thể trình bày đoạn văn theo cách diễn dịch, quy nạp, phối hợp, móc xích hoặc song hành.</w:t>
            </w:r>
          </w:p>
        </w:tc>
        <w:tc>
          <w:tcPr>
            <w:tcW w:w="1655" w:type="dxa"/>
            <w:tcBorders>
              <w:top w:val="single" w:sz="4" w:space="0" w:color="auto"/>
              <w:left w:val="single" w:sz="4" w:space="0" w:color="auto"/>
              <w:bottom w:val="single" w:sz="4" w:space="0" w:color="auto"/>
              <w:right w:val="single" w:sz="4" w:space="0" w:color="auto"/>
            </w:tcBorders>
          </w:tcPr>
          <w:p w14:paraId="693A180D" w14:textId="77777777" w:rsidR="00ED1DAB" w:rsidRPr="00ED1DAB" w:rsidRDefault="00ED1DAB" w:rsidP="00ED1DAB">
            <w:pPr>
              <w:rPr>
                <w:rFonts w:asciiTheme="majorHAnsi" w:hAnsiTheme="majorHAnsi" w:cstheme="majorHAnsi"/>
                <w:lang w:val="en-US"/>
              </w:rPr>
            </w:pPr>
          </w:p>
          <w:p w14:paraId="74B99EC9" w14:textId="77777777" w:rsidR="00ED1DAB" w:rsidRPr="00ED1DAB" w:rsidRDefault="00ED1DAB" w:rsidP="00ED1DAB">
            <w:pPr>
              <w:rPr>
                <w:rFonts w:asciiTheme="majorHAnsi" w:hAnsiTheme="majorHAnsi" w:cstheme="majorHAnsi"/>
                <w:lang w:val="en-US"/>
              </w:rPr>
            </w:pPr>
          </w:p>
          <w:p w14:paraId="100D6CB9"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0,25</w:t>
            </w:r>
          </w:p>
        </w:tc>
      </w:tr>
      <w:tr w:rsidR="00ED1DAB" w:rsidRPr="00ED1DAB" w14:paraId="2B1D4874" w14:textId="77777777" w:rsidTr="00685F2B">
        <w:tc>
          <w:tcPr>
            <w:tcW w:w="0" w:type="auto"/>
            <w:vMerge/>
            <w:tcBorders>
              <w:top w:val="single" w:sz="4" w:space="0" w:color="auto"/>
              <w:left w:val="single" w:sz="4" w:space="0" w:color="auto"/>
              <w:bottom w:val="single" w:sz="4" w:space="0" w:color="auto"/>
              <w:right w:val="single" w:sz="4" w:space="0" w:color="auto"/>
            </w:tcBorders>
            <w:vAlign w:val="center"/>
            <w:hideMark/>
          </w:tcPr>
          <w:p w14:paraId="1262F962" w14:textId="77777777" w:rsidR="00ED1DAB" w:rsidRPr="00ED1DAB" w:rsidRDefault="00ED1DAB" w:rsidP="00ED1DAB">
            <w:pPr>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5EB8E" w14:textId="77777777" w:rsidR="00ED1DAB" w:rsidRPr="00ED1DAB" w:rsidRDefault="00ED1DAB" w:rsidP="00ED1DAB">
            <w:pPr>
              <w:rPr>
                <w:rFonts w:asciiTheme="majorHAnsi" w:hAnsiTheme="majorHAnsi" w:cstheme="majorHAnsi"/>
                <w:b/>
                <w:lang w:val="en-US"/>
              </w:rPr>
            </w:pPr>
          </w:p>
        </w:tc>
        <w:tc>
          <w:tcPr>
            <w:tcW w:w="7525" w:type="dxa"/>
            <w:tcBorders>
              <w:top w:val="single" w:sz="4" w:space="0" w:color="auto"/>
              <w:left w:val="single" w:sz="4" w:space="0" w:color="auto"/>
              <w:bottom w:val="single" w:sz="4" w:space="0" w:color="auto"/>
              <w:right w:val="single" w:sz="4" w:space="0" w:color="auto"/>
            </w:tcBorders>
            <w:hideMark/>
          </w:tcPr>
          <w:p w14:paraId="502AA750" w14:textId="77777777" w:rsidR="00ED1DAB" w:rsidRPr="00ED1DAB" w:rsidRDefault="00ED1DAB" w:rsidP="00ED1DAB">
            <w:pPr>
              <w:rPr>
                <w:rFonts w:asciiTheme="majorHAnsi" w:hAnsiTheme="majorHAnsi" w:cstheme="majorHAnsi"/>
                <w:i/>
                <w:iCs/>
                <w:lang w:val="en-US"/>
              </w:rPr>
            </w:pPr>
            <w:r w:rsidRPr="00ED1DAB">
              <w:rPr>
                <w:rFonts w:asciiTheme="majorHAnsi" w:hAnsiTheme="majorHAnsi" w:cstheme="majorHAnsi"/>
                <w:i/>
                <w:iCs/>
                <w:lang w:val="en-US"/>
              </w:rPr>
              <w:t xml:space="preserve">b. Xác định đúng vấn đề cần nghị luận: </w:t>
            </w:r>
            <w:r w:rsidRPr="00ED1DAB">
              <w:rPr>
                <w:rFonts w:asciiTheme="majorHAnsi" w:hAnsiTheme="majorHAnsi" w:cstheme="majorHAnsi"/>
                <w:bCs/>
                <w:lang w:val="en-US"/>
              </w:rPr>
              <w:t>Cảm nhận về nhân vật “tôi”</w:t>
            </w:r>
            <w:r w:rsidRPr="00ED1DAB">
              <w:rPr>
                <w:rFonts w:asciiTheme="majorHAnsi" w:hAnsiTheme="majorHAnsi" w:cstheme="majorHAnsi"/>
                <w:bCs/>
                <w:i/>
                <w:lang w:val="en-US"/>
              </w:rPr>
              <w:t xml:space="preserve"> </w:t>
            </w:r>
            <w:r w:rsidRPr="00ED1DAB">
              <w:rPr>
                <w:rFonts w:asciiTheme="majorHAnsi" w:hAnsiTheme="majorHAnsi" w:cstheme="majorHAnsi"/>
                <w:bCs/>
                <w:lang w:val="en-US"/>
              </w:rPr>
              <w:t>trong văn bản ở phần Đọc hiểu.</w:t>
            </w:r>
          </w:p>
        </w:tc>
        <w:tc>
          <w:tcPr>
            <w:tcW w:w="1655" w:type="dxa"/>
            <w:tcBorders>
              <w:top w:val="single" w:sz="4" w:space="0" w:color="auto"/>
              <w:left w:val="single" w:sz="4" w:space="0" w:color="auto"/>
              <w:bottom w:val="single" w:sz="4" w:space="0" w:color="auto"/>
              <w:right w:val="single" w:sz="4" w:space="0" w:color="auto"/>
            </w:tcBorders>
            <w:hideMark/>
          </w:tcPr>
          <w:p w14:paraId="0F61844D"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0,25</w:t>
            </w:r>
          </w:p>
        </w:tc>
      </w:tr>
      <w:tr w:rsidR="00ED1DAB" w:rsidRPr="00ED1DAB" w14:paraId="7E173AFE" w14:textId="77777777" w:rsidTr="00685F2B">
        <w:trPr>
          <w:trHeight w:val="52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152C0" w14:textId="77777777" w:rsidR="00ED1DAB" w:rsidRPr="00ED1DAB" w:rsidRDefault="00ED1DAB" w:rsidP="00ED1DAB">
            <w:pPr>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0439A" w14:textId="77777777" w:rsidR="00ED1DAB" w:rsidRPr="00ED1DAB" w:rsidRDefault="00ED1DAB" w:rsidP="00ED1DAB">
            <w:pPr>
              <w:rPr>
                <w:rFonts w:asciiTheme="majorHAnsi" w:hAnsiTheme="majorHAnsi" w:cstheme="majorHAnsi"/>
                <w:b/>
                <w:lang w:val="en-US"/>
              </w:rPr>
            </w:pPr>
          </w:p>
        </w:tc>
        <w:tc>
          <w:tcPr>
            <w:tcW w:w="7525" w:type="dxa"/>
            <w:tcBorders>
              <w:top w:val="single" w:sz="4" w:space="0" w:color="auto"/>
              <w:left w:val="single" w:sz="4" w:space="0" w:color="auto"/>
              <w:bottom w:val="single" w:sz="4" w:space="0" w:color="auto"/>
              <w:right w:val="single" w:sz="4" w:space="0" w:color="auto"/>
            </w:tcBorders>
            <w:hideMark/>
          </w:tcPr>
          <w:p w14:paraId="16AE3919" w14:textId="77777777" w:rsidR="00ED1DAB" w:rsidRPr="00ED1DAB" w:rsidRDefault="00ED1DAB" w:rsidP="00ED1DAB">
            <w:pPr>
              <w:rPr>
                <w:rFonts w:asciiTheme="majorHAnsi" w:hAnsiTheme="majorHAnsi" w:cstheme="majorHAnsi"/>
                <w:bCs/>
                <w:i/>
                <w:lang w:val="en-US"/>
              </w:rPr>
            </w:pPr>
            <w:r w:rsidRPr="00ED1DAB">
              <w:rPr>
                <w:rFonts w:asciiTheme="majorHAnsi" w:hAnsiTheme="majorHAnsi" w:cstheme="majorHAnsi"/>
                <w:bCs/>
                <w:i/>
                <w:lang w:val="en-US"/>
              </w:rPr>
              <w:t xml:space="preserve">c. Viết đoạn văn đảm bảo các yêu cầu </w:t>
            </w:r>
          </w:p>
          <w:p w14:paraId="34D138DE" w14:textId="77777777" w:rsidR="00ED1DAB" w:rsidRPr="00ED1DAB" w:rsidRDefault="00ED1DAB" w:rsidP="00ED1DAB">
            <w:pPr>
              <w:rPr>
                <w:rFonts w:asciiTheme="majorHAnsi" w:hAnsiTheme="majorHAnsi" w:cstheme="majorHAnsi"/>
                <w:bCs/>
                <w:lang w:val="en-US"/>
              </w:rPr>
            </w:pPr>
            <w:r w:rsidRPr="00ED1DAB">
              <w:rPr>
                <w:rFonts w:asciiTheme="majorHAnsi" w:hAnsiTheme="majorHAnsi" w:cstheme="majorHAnsi"/>
                <w:bCs/>
                <w:lang w:val="en-US"/>
              </w:rPr>
              <w:t xml:space="preserve">Lựa chọn được các thao tác lập luận phù hợp, kết hợp chặt chẽ lí lẽ và dẫn chứng trên cơ sở đảm bảo những nội dung sau: </w:t>
            </w:r>
          </w:p>
          <w:p w14:paraId="597F6CBF" w14:textId="77777777" w:rsidR="00ED1DAB" w:rsidRPr="00ED1DAB" w:rsidRDefault="00ED1DAB" w:rsidP="00ED1DAB">
            <w:pPr>
              <w:rPr>
                <w:rFonts w:asciiTheme="majorHAnsi" w:hAnsiTheme="majorHAnsi" w:cstheme="majorHAnsi"/>
                <w:bCs/>
                <w:lang w:val="en-US"/>
              </w:rPr>
            </w:pPr>
            <w:r w:rsidRPr="00ED1DAB">
              <w:rPr>
                <w:rFonts w:asciiTheme="majorHAnsi" w:hAnsiTheme="majorHAnsi" w:cstheme="majorHAnsi"/>
                <w:bCs/>
                <w:lang w:val="en-US"/>
              </w:rPr>
              <w:t xml:space="preserve">cl. Nêu khái quát về nhân vật “tôi”. </w:t>
            </w:r>
          </w:p>
          <w:p w14:paraId="087BBBE6" w14:textId="77777777" w:rsidR="00ED1DAB" w:rsidRPr="00ED1DAB" w:rsidRDefault="00ED1DAB" w:rsidP="00ED1DAB">
            <w:pPr>
              <w:rPr>
                <w:rFonts w:asciiTheme="majorHAnsi" w:hAnsiTheme="majorHAnsi" w:cstheme="majorHAnsi"/>
                <w:bCs/>
                <w:lang w:val="en-US"/>
              </w:rPr>
            </w:pPr>
            <w:r w:rsidRPr="00ED1DAB">
              <w:rPr>
                <w:rFonts w:asciiTheme="majorHAnsi" w:hAnsiTheme="majorHAnsi" w:cstheme="majorHAnsi"/>
                <w:bCs/>
                <w:lang w:val="en-US"/>
              </w:rPr>
              <w:t xml:space="preserve">c2. Trình bảy cảm nhận về nhân vật “tôi”. Tham khảo gợi ý sau: </w:t>
            </w:r>
          </w:p>
          <w:p w14:paraId="0DE4183C" w14:textId="77777777" w:rsidR="00ED1DAB" w:rsidRPr="00ED1DAB" w:rsidRDefault="00ED1DAB" w:rsidP="00ED1DAB">
            <w:pPr>
              <w:rPr>
                <w:rFonts w:asciiTheme="majorHAnsi" w:hAnsiTheme="majorHAnsi" w:cstheme="majorHAnsi"/>
                <w:bCs/>
                <w:lang w:val="en-US"/>
              </w:rPr>
            </w:pPr>
            <w:r w:rsidRPr="00ED1DAB">
              <w:rPr>
                <w:rFonts w:asciiTheme="majorHAnsi" w:hAnsiTheme="majorHAnsi" w:cstheme="majorHAnsi"/>
                <w:bCs/>
                <w:lang w:val="en-US"/>
              </w:rPr>
              <w:t xml:space="preserve">- Nhân vật “tôi” là một người có ước mơ, hoài bão lớn nhưng còn nóng vội, thiếu kiên nhẫn khi thực hiện điều đó. Nhờ sự chỉ dẫn của ông nội, nhân vật “tôi” đã học được cách kiên trì trong việc thực hiện ước mơ, hoài bão. </w:t>
            </w:r>
          </w:p>
          <w:p w14:paraId="028279B0" w14:textId="77777777" w:rsidR="00ED1DAB" w:rsidRPr="00ED1DAB" w:rsidRDefault="00ED1DAB" w:rsidP="00ED1DAB">
            <w:pPr>
              <w:rPr>
                <w:rFonts w:asciiTheme="majorHAnsi" w:hAnsiTheme="majorHAnsi" w:cstheme="majorHAnsi"/>
                <w:bCs/>
                <w:lang w:val="en-US"/>
              </w:rPr>
            </w:pPr>
            <w:r w:rsidRPr="00ED1DAB">
              <w:rPr>
                <w:rFonts w:asciiTheme="majorHAnsi" w:hAnsiTheme="majorHAnsi" w:cstheme="majorHAnsi"/>
                <w:bCs/>
                <w:lang w:val="en-US"/>
              </w:rPr>
              <w:t xml:space="preserve">- Đánh giá nghệ thuật xây dựng nhân vật: Ngôi kể thứ nhất làm cho câu chuyện sinh động, chân thật...; giọng điệu trần thuật nhẹ nhàng, mộc mạc... </w:t>
            </w:r>
          </w:p>
          <w:p w14:paraId="6282F7C7" w14:textId="77777777" w:rsidR="00ED1DAB" w:rsidRPr="00ED1DAB" w:rsidRDefault="00ED1DAB" w:rsidP="00ED1DAB">
            <w:pPr>
              <w:rPr>
                <w:rFonts w:asciiTheme="majorHAnsi" w:hAnsiTheme="majorHAnsi" w:cstheme="majorHAnsi"/>
                <w:b/>
                <w:bCs/>
                <w:i/>
                <w:lang w:val="en-US"/>
              </w:rPr>
            </w:pPr>
            <w:r w:rsidRPr="00ED1DAB">
              <w:rPr>
                <w:rFonts w:asciiTheme="majorHAnsi" w:hAnsiTheme="majorHAnsi" w:cstheme="majorHAnsi"/>
                <w:b/>
                <w:bCs/>
                <w:i/>
                <w:lang w:val="en-US"/>
              </w:rPr>
              <w:t xml:space="preserve">Hướng dẫn chấm </w:t>
            </w:r>
          </w:p>
          <w:p w14:paraId="556878E4" w14:textId="77777777" w:rsidR="00ED1DAB" w:rsidRPr="00ED1DAB" w:rsidRDefault="00ED1DAB" w:rsidP="00ED1DAB">
            <w:pPr>
              <w:rPr>
                <w:rFonts w:asciiTheme="majorHAnsi" w:hAnsiTheme="majorHAnsi" w:cstheme="majorHAnsi"/>
                <w:bCs/>
                <w:i/>
                <w:lang w:val="en-US"/>
              </w:rPr>
            </w:pPr>
            <w:r w:rsidRPr="00ED1DAB">
              <w:rPr>
                <w:rFonts w:asciiTheme="majorHAnsi" w:hAnsiTheme="majorHAnsi" w:cstheme="majorHAnsi"/>
                <w:bCs/>
                <w:i/>
                <w:lang w:val="en-US"/>
              </w:rPr>
              <w:t xml:space="preserve">Thí sinh có thể trình bày và diễn đạt giống đáp án hoặc tương tự, miễn là thuyết phục. </w:t>
            </w:r>
          </w:p>
          <w:p w14:paraId="23F2AD61" w14:textId="77777777" w:rsidR="00ED1DAB" w:rsidRPr="00ED1DAB" w:rsidRDefault="00ED1DAB" w:rsidP="00ED1DAB">
            <w:pPr>
              <w:rPr>
                <w:rFonts w:asciiTheme="majorHAnsi" w:hAnsiTheme="majorHAnsi" w:cstheme="majorHAnsi"/>
                <w:bCs/>
                <w:i/>
                <w:lang w:val="en-US"/>
              </w:rPr>
            </w:pPr>
            <w:r w:rsidRPr="00ED1DAB">
              <w:rPr>
                <w:rFonts w:asciiTheme="majorHAnsi" w:hAnsiTheme="majorHAnsi" w:cstheme="majorHAnsi"/>
                <w:bCs/>
                <w:i/>
                <w:lang w:val="en-US"/>
              </w:rPr>
              <w:t xml:space="preserve">- Cho 0 điểm nếu làm sai hoặc không làm. </w:t>
            </w:r>
          </w:p>
          <w:p w14:paraId="2FF220F4" w14:textId="77777777" w:rsidR="00ED1DAB" w:rsidRPr="00ED1DAB" w:rsidRDefault="00ED1DAB" w:rsidP="00ED1DAB">
            <w:pPr>
              <w:rPr>
                <w:rFonts w:asciiTheme="majorHAnsi" w:hAnsiTheme="majorHAnsi" w:cstheme="majorHAnsi"/>
                <w:bCs/>
                <w:i/>
                <w:lang w:val="en-US"/>
              </w:rPr>
            </w:pPr>
            <w:r w:rsidRPr="00ED1DAB">
              <w:rPr>
                <w:rFonts w:asciiTheme="majorHAnsi" w:hAnsiTheme="majorHAnsi" w:cstheme="majorHAnsi"/>
                <w:bCs/>
                <w:i/>
                <w:lang w:val="en-US"/>
              </w:rPr>
              <w:lastRenderedPageBreak/>
              <w:t xml:space="preserve">- Cho 0,25 điểm nếu nêu được ý cl. </w:t>
            </w:r>
          </w:p>
          <w:p w14:paraId="76E70BC0" w14:textId="77777777" w:rsidR="00ED1DAB" w:rsidRPr="00ED1DAB" w:rsidRDefault="00ED1DAB" w:rsidP="00ED1DAB">
            <w:pPr>
              <w:rPr>
                <w:rFonts w:asciiTheme="majorHAnsi" w:hAnsiTheme="majorHAnsi" w:cstheme="majorHAnsi"/>
                <w:bCs/>
                <w:i/>
                <w:lang w:val="en-US"/>
              </w:rPr>
            </w:pPr>
            <w:r w:rsidRPr="00ED1DAB">
              <w:rPr>
                <w:rFonts w:asciiTheme="majorHAnsi" w:hAnsiTheme="majorHAnsi" w:cstheme="majorHAnsi"/>
                <w:bCs/>
                <w:i/>
                <w:lang w:val="en-US"/>
              </w:rPr>
              <w:t xml:space="preserve">- Cho 0,5 điểm nếu nêu và làm rõ được ý 1 phần c2. </w:t>
            </w:r>
          </w:p>
          <w:p w14:paraId="18BAC029" w14:textId="77777777" w:rsidR="00ED1DAB" w:rsidRPr="00ED1DAB" w:rsidRDefault="00ED1DAB" w:rsidP="00ED1DAB">
            <w:pPr>
              <w:rPr>
                <w:rFonts w:asciiTheme="majorHAnsi" w:hAnsiTheme="majorHAnsi" w:cstheme="majorHAnsi"/>
                <w:bCs/>
                <w:lang w:val="en-US"/>
              </w:rPr>
            </w:pPr>
            <w:r w:rsidRPr="00ED1DAB">
              <w:rPr>
                <w:rFonts w:asciiTheme="majorHAnsi" w:hAnsiTheme="majorHAnsi" w:cstheme="majorHAnsi"/>
                <w:bCs/>
                <w:i/>
                <w:lang w:val="en-US"/>
              </w:rPr>
              <w:t>- Cho 0,25 điểm nếu nêu được ý 2 phần c2.</w:t>
            </w:r>
          </w:p>
        </w:tc>
        <w:tc>
          <w:tcPr>
            <w:tcW w:w="1655" w:type="dxa"/>
            <w:tcBorders>
              <w:top w:val="single" w:sz="4" w:space="0" w:color="auto"/>
              <w:left w:val="single" w:sz="4" w:space="0" w:color="auto"/>
              <w:bottom w:val="single" w:sz="4" w:space="0" w:color="auto"/>
              <w:right w:val="single" w:sz="4" w:space="0" w:color="auto"/>
            </w:tcBorders>
          </w:tcPr>
          <w:p w14:paraId="4F6A9EAA" w14:textId="77777777" w:rsidR="00ED1DAB" w:rsidRPr="00ED1DAB" w:rsidRDefault="00ED1DAB" w:rsidP="00ED1DAB">
            <w:pPr>
              <w:rPr>
                <w:rFonts w:asciiTheme="majorHAnsi" w:hAnsiTheme="majorHAnsi" w:cstheme="majorHAnsi"/>
                <w:lang w:val="en-US"/>
              </w:rPr>
            </w:pPr>
          </w:p>
          <w:p w14:paraId="4855BB52" w14:textId="77777777" w:rsidR="00ED1DAB" w:rsidRPr="00ED1DAB" w:rsidRDefault="00ED1DAB" w:rsidP="00ED1DAB">
            <w:pPr>
              <w:rPr>
                <w:rFonts w:asciiTheme="majorHAnsi" w:hAnsiTheme="majorHAnsi" w:cstheme="majorHAnsi"/>
                <w:lang w:val="en-US"/>
              </w:rPr>
            </w:pPr>
          </w:p>
          <w:p w14:paraId="1C001148" w14:textId="77777777" w:rsidR="00ED1DAB" w:rsidRPr="00ED1DAB" w:rsidRDefault="00ED1DAB" w:rsidP="00ED1DAB">
            <w:pPr>
              <w:rPr>
                <w:rFonts w:asciiTheme="majorHAnsi" w:hAnsiTheme="majorHAnsi" w:cstheme="majorHAnsi"/>
                <w:lang w:val="en-US"/>
              </w:rPr>
            </w:pPr>
          </w:p>
          <w:p w14:paraId="49A3BE7D" w14:textId="77777777" w:rsidR="00ED1DAB" w:rsidRPr="00ED1DAB" w:rsidRDefault="00ED1DAB" w:rsidP="00ED1DAB">
            <w:pPr>
              <w:rPr>
                <w:rFonts w:asciiTheme="majorHAnsi" w:hAnsiTheme="majorHAnsi" w:cstheme="majorHAnsi"/>
                <w:lang w:val="en-US"/>
              </w:rPr>
            </w:pPr>
          </w:p>
          <w:p w14:paraId="29CF9841" w14:textId="77777777" w:rsidR="00ED1DAB" w:rsidRPr="00ED1DAB" w:rsidRDefault="00ED1DAB" w:rsidP="00ED1DAB">
            <w:pPr>
              <w:rPr>
                <w:rFonts w:asciiTheme="majorHAnsi" w:hAnsiTheme="majorHAnsi" w:cstheme="majorHAnsi"/>
                <w:lang w:val="en-US"/>
              </w:rPr>
            </w:pPr>
          </w:p>
          <w:p w14:paraId="1C10BD19" w14:textId="77777777" w:rsidR="00ED1DAB" w:rsidRPr="00ED1DAB" w:rsidRDefault="00ED1DAB" w:rsidP="00ED1DAB">
            <w:pPr>
              <w:rPr>
                <w:rFonts w:asciiTheme="majorHAnsi" w:hAnsiTheme="majorHAnsi" w:cstheme="majorHAnsi"/>
                <w:lang w:val="en-US"/>
              </w:rPr>
            </w:pPr>
          </w:p>
          <w:p w14:paraId="4933267F" w14:textId="77777777" w:rsidR="00ED1DAB" w:rsidRPr="00ED1DAB" w:rsidRDefault="00ED1DAB" w:rsidP="00ED1DAB">
            <w:pPr>
              <w:rPr>
                <w:rFonts w:asciiTheme="majorHAnsi" w:hAnsiTheme="majorHAnsi" w:cstheme="majorHAnsi"/>
                <w:lang w:val="en-US"/>
              </w:rPr>
            </w:pPr>
          </w:p>
          <w:p w14:paraId="4A58BBBD" w14:textId="77777777" w:rsidR="00ED1DAB" w:rsidRPr="00ED1DAB" w:rsidRDefault="00ED1DAB" w:rsidP="00ED1DAB">
            <w:pPr>
              <w:rPr>
                <w:rFonts w:asciiTheme="majorHAnsi" w:hAnsiTheme="majorHAnsi" w:cstheme="majorHAnsi"/>
                <w:lang w:val="en-US"/>
              </w:rPr>
            </w:pPr>
          </w:p>
          <w:p w14:paraId="49272730"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1,0</w:t>
            </w:r>
          </w:p>
        </w:tc>
      </w:tr>
      <w:tr w:rsidR="00ED1DAB" w:rsidRPr="00ED1DAB" w14:paraId="6FD02647" w14:textId="77777777" w:rsidTr="00685F2B">
        <w:tc>
          <w:tcPr>
            <w:tcW w:w="0" w:type="auto"/>
            <w:vMerge/>
            <w:tcBorders>
              <w:top w:val="single" w:sz="4" w:space="0" w:color="auto"/>
              <w:left w:val="single" w:sz="4" w:space="0" w:color="auto"/>
              <w:bottom w:val="single" w:sz="4" w:space="0" w:color="auto"/>
              <w:right w:val="single" w:sz="4" w:space="0" w:color="auto"/>
            </w:tcBorders>
            <w:vAlign w:val="center"/>
            <w:hideMark/>
          </w:tcPr>
          <w:p w14:paraId="5C3F2B51" w14:textId="77777777" w:rsidR="00ED1DAB" w:rsidRPr="00ED1DAB" w:rsidRDefault="00ED1DAB" w:rsidP="00ED1DAB">
            <w:pPr>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DA4CE" w14:textId="77777777" w:rsidR="00ED1DAB" w:rsidRPr="00ED1DAB" w:rsidRDefault="00ED1DAB" w:rsidP="00ED1DAB">
            <w:pPr>
              <w:rPr>
                <w:rFonts w:asciiTheme="majorHAnsi" w:hAnsiTheme="majorHAnsi" w:cstheme="majorHAnsi"/>
                <w:b/>
                <w:lang w:val="en-US"/>
              </w:rPr>
            </w:pPr>
          </w:p>
        </w:tc>
        <w:tc>
          <w:tcPr>
            <w:tcW w:w="7525" w:type="dxa"/>
            <w:tcBorders>
              <w:top w:val="single" w:sz="4" w:space="0" w:color="auto"/>
              <w:left w:val="single" w:sz="4" w:space="0" w:color="auto"/>
              <w:bottom w:val="single" w:sz="4" w:space="0" w:color="auto"/>
              <w:right w:val="single" w:sz="4" w:space="0" w:color="auto"/>
            </w:tcBorders>
            <w:hideMark/>
          </w:tcPr>
          <w:p w14:paraId="4F585FA2" w14:textId="77777777" w:rsidR="00ED1DAB" w:rsidRPr="00ED1DAB" w:rsidRDefault="00ED1DAB" w:rsidP="00ED1DAB">
            <w:pPr>
              <w:rPr>
                <w:rFonts w:asciiTheme="majorHAnsi" w:hAnsiTheme="majorHAnsi" w:cstheme="majorHAnsi"/>
                <w:i/>
                <w:lang w:val="en-US"/>
              </w:rPr>
            </w:pPr>
            <w:r w:rsidRPr="00ED1DAB">
              <w:rPr>
                <w:rFonts w:asciiTheme="majorHAnsi" w:hAnsiTheme="majorHAnsi" w:cstheme="majorHAnsi"/>
                <w:lang w:val="en-US"/>
              </w:rPr>
              <w:t xml:space="preserve"> </w:t>
            </w:r>
            <w:r w:rsidRPr="00ED1DAB">
              <w:rPr>
                <w:rFonts w:asciiTheme="majorHAnsi" w:hAnsiTheme="majorHAnsi" w:cstheme="majorHAnsi"/>
                <w:i/>
                <w:lang w:val="en-US"/>
              </w:rPr>
              <w:t>d. Diễn đạt</w:t>
            </w:r>
          </w:p>
          <w:p w14:paraId="0C5999CE"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Đảm bảo chuẩn chính tả, ngữ pháp tiếng Việt, liên kết câu trong đoạn văn</w:t>
            </w:r>
          </w:p>
        </w:tc>
        <w:tc>
          <w:tcPr>
            <w:tcW w:w="1655" w:type="dxa"/>
            <w:tcBorders>
              <w:top w:val="single" w:sz="4" w:space="0" w:color="auto"/>
              <w:left w:val="single" w:sz="4" w:space="0" w:color="auto"/>
              <w:bottom w:val="single" w:sz="4" w:space="0" w:color="auto"/>
              <w:right w:val="single" w:sz="4" w:space="0" w:color="auto"/>
            </w:tcBorders>
            <w:hideMark/>
          </w:tcPr>
          <w:p w14:paraId="646E200B"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0,25</w:t>
            </w:r>
          </w:p>
        </w:tc>
      </w:tr>
      <w:tr w:rsidR="00ED1DAB" w:rsidRPr="00ED1DAB" w14:paraId="1C2D714D" w14:textId="77777777" w:rsidTr="00685F2B">
        <w:tc>
          <w:tcPr>
            <w:tcW w:w="0" w:type="auto"/>
            <w:vMerge/>
            <w:tcBorders>
              <w:top w:val="single" w:sz="4" w:space="0" w:color="auto"/>
              <w:left w:val="single" w:sz="4" w:space="0" w:color="auto"/>
              <w:bottom w:val="single" w:sz="4" w:space="0" w:color="auto"/>
              <w:right w:val="single" w:sz="4" w:space="0" w:color="auto"/>
            </w:tcBorders>
            <w:vAlign w:val="center"/>
            <w:hideMark/>
          </w:tcPr>
          <w:p w14:paraId="1F595B4B" w14:textId="77777777" w:rsidR="00ED1DAB" w:rsidRPr="00ED1DAB" w:rsidRDefault="00ED1DAB" w:rsidP="00ED1DAB">
            <w:pPr>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1C7F" w14:textId="77777777" w:rsidR="00ED1DAB" w:rsidRPr="00ED1DAB" w:rsidRDefault="00ED1DAB" w:rsidP="00ED1DAB">
            <w:pPr>
              <w:rPr>
                <w:rFonts w:asciiTheme="majorHAnsi" w:hAnsiTheme="majorHAnsi" w:cstheme="majorHAnsi"/>
                <w:b/>
                <w:lang w:val="en-US"/>
              </w:rPr>
            </w:pPr>
          </w:p>
        </w:tc>
        <w:tc>
          <w:tcPr>
            <w:tcW w:w="7525" w:type="dxa"/>
            <w:tcBorders>
              <w:top w:val="single" w:sz="4" w:space="0" w:color="auto"/>
              <w:left w:val="single" w:sz="4" w:space="0" w:color="auto"/>
              <w:bottom w:val="single" w:sz="4" w:space="0" w:color="auto"/>
              <w:right w:val="single" w:sz="4" w:space="0" w:color="auto"/>
            </w:tcBorders>
            <w:hideMark/>
          </w:tcPr>
          <w:p w14:paraId="7F21FC37" w14:textId="77777777" w:rsidR="00ED1DAB" w:rsidRPr="00ED1DAB" w:rsidRDefault="00ED1DAB" w:rsidP="00ED1DAB">
            <w:pPr>
              <w:rPr>
                <w:rFonts w:asciiTheme="majorHAnsi" w:hAnsiTheme="majorHAnsi" w:cstheme="majorHAnsi"/>
                <w:i/>
                <w:iCs/>
                <w:lang w:val="en-US"/>
              </w:rPr>
            </w:pPr>
            <w:r w:rsidRPr="00ED1DAB">
              <w:rPr>
                <w:rFonts w:asciiTheme="majorHAnsi" w:hAnsiTheme="majorHAnsi" w:cstheme="majorHAnsi"/>
                <w:i/>
                <w:iCs/>
                <w:lang w:val="en-US"/>
              </w:rPr>
              <w:t>e. Sáng tạo</w:t>
            </w:r>
          </w:p>
          <w:p w14:paraId="55D5C024"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iCs/>
                <w:lang w:val="en-US"/>
              </w:rPr>
              <w:t>Thể hiện suy nghĩ sâu sắc về vấn đề nghị luận, có cách diễn đạt mới mẻ.</w:t>
            </w:r>
          </w:p>
        </w:tc>
        <w:tc>
          <w:tcPr>
            <w:tcW w:w="1655" w:type="dxa"/>
            <w:tcBorders>
              <w:top w:val="single" w:sz="4" w:space="0" w:color="auto"/>
              <w:left w:val="single" w:sz="4" w:space="0" w:color="auto"/>
              <w:bottom w:val="single" w:sz="4" w:space="0" w:color="auto"/>
              <w:right w:val="single" w:sz="4" w:space="0" w:color="auto"/>
            </w:tcBorders>
            <w:hideMark/>
          </w:tcPr>
          <w:p w14:paraId="04391028"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0,25</w:t>
            </w:r>
          </w:p>
        </w:tc>
      </w:tr>
      <w:tr w:rsidR="00ED1DAB" w:rsidRPr="00ED1DAB" w14:paraId="51DCF7FF" w14:textId="77777777" w:rsidTr="00685F2B">
        <w:tc>
          <w:tcPr>
            <w:tcW w:w="846" w:type="dxa"/>
            <w:vMerge w:val="restart"/>
            <w:tcBorders>
              <w:top w:val="single" w:sz="4" w:space="0" w:color="auto"/>
              <w:left w:val="single" w:sz="4" w:space="0" w:color="auto"/>
              <w:bottom w:val="single" w:sz="4" w:space="0" w:color="auto"/>
              <w:right w:val="single" w:sz="4" w:space="0" w:color="auto"/>
            </w:tcBorders>
          </w:tcPr>
          <w:p w14:paraId="1660553E" w14:textId="77777777" w:rsidR="00ED1DAB" w:rsidRPr="00ED1DAB" w:rsidRDefault="00ED1DAB" w:rsidP="00ED1DAB">
            <w:pPr>
              <w:rPr>
                <w:rFonts w:asciiTheme="majorHAnsi" w:hAnsiTheme="majorHAnsi" w:cstheme="majorHAnsi"/>
                <w:b/>
                <w:lang w:val="en-US"/>
              </w:rPr>
            </w:pPr>
          </w:p>
        </w:tc>
        <w:tc>
          <w:tcPr>
            <w:tcW w:w="714" w:type="dxa"/>
            <w:vMerge w:val="restart"/>
            <w:tcBorders>
              <w:top w:val="single" w:sz="4" w:space="0" w:color="auto"/>
              <w:left w:val="single" w:sz="4" w:space="0" w:color="auto"/>
              <w:bottom w:val="single" w:sz="4" w:space="0" w:color="auto"/>
              <w:right w:val="single" w:sz="4" w:space="0" w:color="auto"/>
            </w:tcBorders>
            <w:hideMark/>
          </w:tcPr>
          <w:p w14:paraId="08B2DCD4" w14:textId="77777777" w:rsidR="00ED1DAB" w:rsidRPr="00ED1DAB" w:rsidRDefault="00ED1DAB" w:rsidP="00ED1DAB">
            <w:pPr>
              <w:rPr>
                <w:rFonts w:asciiTheme="majorHAnsi" w:hAnsiTheme="majorHAnsi" w:cstheme="majorHAnsi"/>
                <w:b/>
                <w:lang w:val="en-US"/>
              </w:rPr>
            </w:pPr>
            <w:r w:rsidRPr="00ED1DAB">
              <w:rPr>
                <w:rFonts w:asciiTheme="majorHAnsi" w:hAnsiTheme="majorHAnsi" w:cstheme="majorHAnsi"/>
                <w:b/>
                <w:lang w:val="en-US"/>
              </w:rPr>
              <w:t>2</w:t>
            </w:r>
          </w:p>
        </w:tc>
        <w:tc>
          <w:tcPr>
            <w:tcW w:w="7525" w:type="dxa"/>
            <w:tcBorders>
              <w:top w:val="single" w:sz="4" w:space="0" w:color="auto"/>
              <w:left w:val="single" w:sz="4" w:space="0" w:color="auto"/>
              <w:bottom w:val="single" w:sz="4" w:space="0" w:color="auto"/>
              <w:right w:val="single" w:sz="4" w:space="0" w:color="auto"/>
            </w:tcBorders>
            <w:hideMark/>
          </w:tcPr>
          <w:p w14:paraId="50CE786C" w14:textId="77777777" w:rsidR="00ED1DAB" w:rsidRPr="00ED1DAB" w:rsidRDefault="00ED1DAB" w:rsidP="00ED1DAB">
            <w:pPr>
              <w:rPr>
                <w:rFonts w:asciiTheme="majorHAnsi" w:hAnsiTheme="majorHAnsi" w:cstheme="majorHAnsi"/>
                <w:b/>
                <w:bCs/>
              </w:rPr>
            </w:pPr>
            <w:r w:rsidRPr="00ED1DAB">
              <w:rPr>
                <w:rFonts w:asciiTheme="majorHAnsi" w:hAnsiTheme="majorHAnsi" w:cstheme="majorHAnsi"/>
                <w:b/>
                <w:bCs/>
                <w:lang w:val="en-US"/>
              </w:rPr>
              <w:t xml:space="preserve">  Em hãy viết bài văn nghị luận bàn về cách nuôi dưỡng lòng biết ơn trong cuộc sống.</w:t>
            </w:r>
          </w:p>
        </w:tc>
        <w:tc>
          <w:tcPr>
            <w:tcW w:w="1655" w:type="dxa"/>
            <w:tcBorders>
              <w:top w:val="single" w:sz="4" w:space="0" w:color="auto"/>
              <w:left w:val="single" w:sz="4" w:space="0" w:color="auto"/>
              <w:bottom w:val="single" w:sz="4" w:space="0" w:color="auto"/>
              <w:right w:val="single" w:sz="4" w:space="0" w:color="auto"/>
            </w:tcBorders>
          </w:tcPr>
          <w:p w14:paraId="1BEEA50C" w14:textId="77777777" w:rsidR="00ED1DAB" w:rsidRPr="00ED1DAB" w:rsidRDefault="00ED1DAB" w:rsidP="00ED1DAB">
            <w:pPr>
              <w:rPr>
                <w:rFonts w:asciiTheme="majorHAnsi" w:hAnsiTheme="majorHAnsi" w:cstheme="majorHAnsi"/>
                <w:b/>
                <w:lang w:val="en-US"/>
              </w:rPr>
            </w:pPr>
            <w:r w:rsidRPr="00ED1DAB">
              <w:rPr>
                <w:rFonts w:asciiTheme="majorHAnsi" w:hAnsiTheme="majorHAnsi" w:cstheme="majorHAnsi"/>
                <w:b/>
                <w:lang w:val="en-US"/>
              </w:rPr>
              <w:t>4,0</w:t>
            </w:r>
          </w:p>
          <w:p w14:paraId="2D3E80B9" w14:textId="77777777" w:rsidR="00ED1DAB" w:rsidRPr="00ED1DAB" w:rsidRDefault="00ED1DAB" w:rsidP="00ED1DAB">
            <w:pPr>
              <w:rPr>
                <w:rFonts w:asciiTheme="majorHAnsi" w:hAnsiTheme="majorHAnsi" w:cstheme="majorHAnsi"/>
                <w:lang w:val="en-US"/>
              </w:rPr>
            </w:pPr>
          </w:p>
        </w:tc>
      </w:tr>
      <w:tr w:rsidR="00ED1DAB" w:rsidRPr="00ED1DAB" w14:paraId="2EDCACA9" w14:textId="77777777" w:rsidTr="00685F2B">
        <w:tc>
          <w:tcPr>
            <w:tcW w:w="0" w:type="auto"/>
            <w:vMerge/>
            <w:tcBorders>
              <w:top w:val="single" w:sz="4" w:space="0" w:color="auto"/>
              <w:left w:val="single" w:sz="4" w:space="0" w:color="auto"/>
              <w:bottom w:val="single" w:sz="4" w:space="0" w:color="auto"/>
              <w:right w:val="single" w:sz="4" w:space="0" w:color="auto"/>
            </w:tcBorders>
            <w:vAlign w:val="center"/>
            <w:hideMark/>
          </w:tcPr>
          <w:p w14:paraId="2522D3B8" w14:textId="77777777" w:rsidR="00ED1DAB" w:rsidRPr="00ED1DAB" w:rsidRDefault="00ED1DAB" w:rsidP="00ED1DAB">
            <w:pPr>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0AC4" w14:textId="77777777" w:rsidR="00ED1DAB" w:rsidRPr="00ED1DAB" w:rsidRDefault="00ED1DAB" w:rsidP="00ED1DAB">
            <w:pPr>
              <w:rPr>
                <w:rFonts w:asciiTheme="majorHAnsi" w:hAnsiTheme="majorHAnsi" w:cstheme="majorHAnsi"/>
                <w:b/>
                <w:lang w:val="en-US"/>
              </w:rPr>
            </w:pPr>
          </w:p>
        </w:tc>
        <w:tc>
          <w:tcPr>
            <w:tcW w:w="7525" w:type="dxa"/>
            <w:tcBorders>
              <w:top w:val="single" w:sz="4" w:space="0" w:color="auto"/>
              <w:left w:val="single" w:sz="4" w:space="0" w:color="auto"/>
              <w:bottom w:val="single" w:sz="4" w:space="0" w:color="auto"/>
              <w:right w:val="single" w:sz="4" w:space="0" w:color="auto"/>
            </w:tcBorders>
            <w:hideMark/>
          </w:tcPr>
          <w:p w14:paraId="42A6E1A3" w14:textId="77777777" w:rsidR="00ED1DAB" w:rsidRPr="00ED1DAB" w:rsidRDefault="00ED1DAB" w:rsidP="00ED1DAB">
            <w:pPr>
              <w:rPr>
                <w:rFonts w:asciiTheme="majorHAnsi" w:hAnsiTheme="majorHAnsi" w:cstheme="majorHAnsi"/>
                <w:i/>
                <w:iCs/>
                <w:lang w:val="en-US"/>
              </w:rPr>
            </w:pPr>
            <w:r w:rsidRPr="00ED1DAB">
              <w:rPr>
                <w:rFonts w:asciiTheme="majorHAnsi" w:hAnsiTheme="majorHAnsi" w:cstheme="majorHAnsi"/>
                <w:i/>
                <w:iCs/>
                <w:lang w:val="en-US"/>
              </w:rPr>
              <w:t xml:space="preserve">a. Đảm bảo bố cục của bài văn nghị luận </w:t>
            </w:r>
          </w:p>
          <w:p w14:paraId="172AFB4A" w14:textId="77777777" w:rsidR="00ED1DAB" w:rsidRPr="00ED1DAB" w:rsidRDefault="00ED1DAB" w:rsidP="00ED1DAB">
            <w:pPr>
              <w:rPr>
                <w:rFonts w:asciiTheme="majorHAnsi" w:hAnsiTheme="majorHAnsi" w:cstheme="majorHAnsi"/>
                <w:iCs/>
                <w:lang w:val="en-US"/>
              </w:rPr>
            </w:pPr>
            <w:r w:rsidRPr="00ED1DAB">
              <w:rPr>
                <w:rFonts w:asciiTheme="majorHAnsi" w:hAnsiTheme="majorHAnsi" w:cstheme="majorHAnsi"/>
                <w:iCs/>
                <w:lang w:val="en-US"/>
              </w:rPr>
              <w:t>Đảm bảo yêu cầu về bố cục của bài văn nghị luận, gồm 3 phần: mở bài, thân bài, kết bài.</w:t>
            </w:r>
          </w:p>
        </w:tc>
        <w:tc>
          <w:tcPr>
            <w:tcW w:w="1655" w:type="dxa"/>
            <w:tcBorders>
              <w:top w:val="single" w:sz="4" w:space="0" w:color="auto"/>
              <w:left w:val="single" w:sz="4" w:space="0" w:color="auto"/>
              <w:bottom w:val="single" w:sz="4" w:space="0" w:color="auto"/>
              <w:right w:val="single" w:sz="4" w:space="0" w:color="auto"/>
            </w:tcBorders>
            <w:hideMark/>
          </w:tcPr>
          <w:p w14:paraId="66F70DE3"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0,25</w:t>
            </w:r>
          </w:p>
        </w:tc>
      </w:tr>
      <w:tr w:rsidR="00ED1DAB" w:rsidRPr="00ED1DAB" w14:paraId="7D8DCC8C" w14:textId="77777777" w:rsidTr="00685F2B">
        <w:tc>
          <w:tcPr>
            <w:tcW w:w="0" w:type="auto"/>
            <w:vMerge/>
            <w:tcBorders>
              <w:top w:val="single" w:sz="4" w:space="0" w:color="auto"/>
              <w:left w:val="single" w:sz="4" w:space="0" w:color="auto"/>
              <w:bottom w:val="single" w:sz="4" w:space="0" w:color="auto"/>
              <w:right w:val="single" w:sz="4" w:space="0" w:color="auto"/>
            </w:tcBorders>
            <w:vAlign w:val="center"/>
            <w:hideMark/>
          </w:tcPr>
          <w:p w14:paraId="62D89826" w14:textId="77777777" w:rsidR="00ED1DAB" w:rsidRPr="00ED1DAB" w:rsidRDefault="00ED1DAB" w:rsidP="00ED1DAB">
            <w:pPr>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1D1F5" w14:textId="77777777" w:rsidR="00ED1DAB" w:rsidRPr="00ED1DAB" w:rsidRDefault="00ED1DAB" w:rsidP="00ED1DAB">
            <w:pPr>
              <w:rPr>
                <w:rFonts w:asciiTheme="majorHAnsi" w:hAnsiTheme="majorHAnsi" w:cstheme="majorHAnsi"/>
                <w:b/>
                <w:lang w:val="en-US"/>
              </w:rPr>
            </w:pPr>
          </w:p>
        </w:tc>
        <w:tc>
          <w:tcPr>
            <w:tcW w:w="7525" w:type="dxa"/>
            <w:tcBorders>
              <w:top w:val="single" w:sz="4" w:space="0" w:color="auto"/>
              <w:left w:val="single" w:sz="4" w:space="0" w:color="auto"/>
              <w:bottom w:val="single" w:sz="4" w:space="0" w:color="auto"/>
              <w:right w:val="single" w:sz="4" w:space="0" w:color="auto"/>
            </w:tcBorders>
            <w:hideMark/>
          </w:tcPr>
          <w:p w14:paraId="1FF069EA" w14:textId="77777777" w:rsidR="00ED1DAB" w:rsidRPr="00ED1DAB" w:rsidRDefault="00ED1DAB" w:rsidP="00ED1DAB">
            <w:pPr>
              <w:rPr>
                <w:rFonts w:asciiTheme="majorHAnsi" w:hAnsiTheme="majorHAnsi" w:cstheme="majorHAnsi"/>
                <w:i/>
                <w:iCs/>
                <w:lang w:val="en-US"/>
              </w:rPr>
            </w:pPr>
            <w:r w:rsidRPr="00ED1DAB">
              <w:rPr>
                <w:rFonts w:asciiTheme="majorHAnsi" w:hAnsiTheme="majorHAnsi" w:cstheme="majorHAnsi"/>
                <w:i/>
                <w:iCs/>
                <w:lang w:val="en-US"/>
              </w:rPr>
              <w:t xml:space="preserve">b. Xác định đúng vấn đề nghị luận: </w:t>
            </w:r>
            <w:r w:rsidRPr="00ED1DAB">
              <w:rPr>
                <w:rFonts w:asciiTheme="majorHAnsi" w:hAnsiTheme="majorHAnsi" w:cstheme="majorHAnsi"/>
                <w:lang w:val="en-US"/>
              </w:rPr>
              <w:t>Bàn về cách nuôi dưỡng lòng biết ơn trong cuộc sống.</w:t>
            </w:r>
          </w:p>
        </w:tc>
        <w:tc>
          <w:tcPr>
            <w:tcW w:w="1655" w:type="dxa"/>
            <w:tcBorders>
              <w:top w:val="single" w:sz="4" w:space="0" w:color="auto"/>
              <w:left w:val="single" w:sz="4" w:space="0" w:color="auto"/>
              <w:bottom w:val="single" w:sz="4" w:space="0" w:color="auto"/>
              <w:right w:val="single" w:sz="4" w:space="0" w:color="auto"/>
            </w:tcBorders>
            <w:hideMark/>
          </w:tcPr>
          <w:p w14:paraId="651BFB8A"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0,25</w:t>
            </w:r>
          </w:p>
        </w:tc>
      </w:tr>
      <w:tr w:rsidR="00ED1DAB" w:rsidRPr="00ED1DAB" w14:paraId="0EF257C7" w14:textId="77777777" w:rsidTr="00685F2B">
        <w:tc>
          <w:tcPr>
            <w:tcW w:w="0" w:type="auto"/>
            <w:vMerge/>
            <w:tcBorders>
              <w:top w:val="single" w:sz="4" w:space="0" w:color="auto"/>
              <w:left w:val="single" w:sz="4" w:space="0" w:color="auto"/>
              <w:bottom w:val="single" w:sz="4" w:space="0" w:color="auto"/>
              <w:right w:val="single" w:sz="4" w:space="0" w:color="auto"/>
            </w:tcBorders>
            <w:vAlign w:val="center"/>
            <w:hideMark/>
          </w:tcPr>
          <w:p w14:paraId="43ED1AE2" w14:textId="77777777" w:rsidR="00ED1DAB" w:rsidRPr="00ED1DAB" w:rsidRDefault="00ED1DAB" w:rsidP="00ED1DAB">
            <w:pPr>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D2C09" w14:textId="77777777" w:rsidR="00ED1DAB" w:rsidRPr="00ED1DAB" w:rsidRDefault="00ED1DAB" w:rsidP="00ED1DAB">
            <w:pPr>
              <w:rPr>
                <w:rFonts w:asciiTheme="majorHAnsi" w:hAnsiTheme="majorHAnsi" w:cstheme="majorHAnsi"/>
                <w:b/>
                <w:lang w:val="en-US"/>
              </w:rPr>
            </w:pPr>
          </w:p>
        </w:tc>
        <w:tc>
          <w:tcPr>
            <w:tcW w:w="7525" w:type="dxa"/>
            <w:tcBorders>
              <w:top w:val="single" w:sz="4" w:space="0" w:color="auto"/>
              <w:left w:val="single" w:sz="4" w:space="0" w:color="auto"/>
              <w:bottom w:val="single" w:sz="4" w:space="0" w:color="auto"/>
              <w:right w:val="single" w:sz="4" w:space="0" w:color="auto"/>
            </w:tcBorders>
            <w:hideMark/>
          </w:tcPr>
          <w:p w14:paraId="31FF509A" w14:textId="77777777" w:rsidR="00ED1DAB" w:rsidRPr="00ED1DAB" w:rsidRDefault="00ED1DAB" w:rsidP="00ED1DAB">
            <w:pPr>
              <w:rPr>
                <w:rFonts w:asciiTheme="majorHAnsi" w:hAnsiTheme="majorHAnsi" w:cstheme="majorHAnsi"/>
                <w:i/>
                <w:lang w:val="en-US"/>
              </w:rPr>
            </w:pPr>
            <w:r w:rsidRPr="00ED1DAB">
              <w:rPr>
                <w:rFonts w:asciiTheme="majorHAnsi" w:hAnsiTheme="majorHAnsi" w:cstheme="majorHAnsi"/>
                <w:i/>
                <w:lang w:val="en-US"/>
              </w:rPr>
              <w:t>c. Viết được bài văn nghị luận đảm bảo các yêu cầu</w:t>
            </w:r>
          </w:p>
          <w:p w14:paraId="2AC3FD30"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 xml:space="preserve">- Lựa chọn được các thao tác lập luận phù hợp, kết hợp nhuần nhuyễn giữa lí lẽ và dẫn chúng; trình bày được hệ thống ý phù hợp theo bố cục ba phần của bài văn nghị luận. Có thể triển khai theo hướng sau: </w:t>
            </w:r>
          </w:p>
          <w:p w14:paraId="3BD4DABA" w14:textId="77777777" w:rsidR="00ED1DAB" w:rsidRPr="00ED1DAB" w:rsidRDefault="00ED1DAB" w:rsidP="00ED1DAB">
            <w:pPr>
              <w:rPr>
                <w:rFonts w:asciiTheme="majorHAnsi" w:hAnsiTheme="majorHAnsi" w:cstheme="majorHAnsi"/>
                <w:b/>
                <w:lang w:val="en-US"/>
              </w:rPr>
            </w:pPr>
            <w:r w:rsidRPr="00ED1DAB">
              <w:rPr>
                <w:rFonts w:asciiTheme="majorHAnsi" w:hAnsiTheme="majorHAnsi" w:cstheme="majorHAnsi"/>
                <w:b/>
                <w:lang w:val="en-US"/>
              </w:rPr>
              <w:t xml:space="preserve">c1. Mở bài </w:t>
            </w:r>
          </w:p>
          <w:p w14:paraId="6FD7E590"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 xml:space="preserve">- Giới thiệu vấn đề nghị luận. </w:t>
            </w:r>
          </w:p>
          <w:p w14:paraId="488EB6E7" w14:textId="77777777" w:rsidR="00ED1DAB" w:rsidRPr="00ED1DAB" w:rsidRDefault="00ED1DAB" w:rsidP="00ED1DAB">
            <w:pPr>
              <w:rPr>
                <w:rFonts w:asciiTheme="majorHAnsi" w:hAnsiTheme="majorHAnsi" w:cstheme="majorHAnsi"/>
                <w:b/>
                <w:lang w:val="en-US"/>
              </w:rPr>
            </w:pPr>
            <w:r w:rsidRPr="00ED1DAB">
              <w:rPr>
                <w:rFonts w:asciiTheme="majorHAnsi" w:hAnsiTheme="majorHAnsi" w:cstheme="majorHAnsi"/>
                <w:b/>
                <w:lang w:val="en-US"/>
              </w:rPr>
              <w:t xml:space="preserve">c2. Thân bài </w:t>
            </w:r>
          </w:p>
          <w:p w14:paraId="260BA3D8"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 Giải thích vấn đề nghị luận: Nuôi dưỡng lòng biết ơn là quá trình tạo dựng, rèn luyện, bồi đắp ý thức trân trọng những điều tốt đẹp mà bản thân đã được nhận; ghi nhớ những người đã giúp đỡ mình...</w:t>
            </w:r>
          </w:p>
          <w:p w14:paraId="27996CD6"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 xml:space="preserve">- Bàn luận: </w:t>
            </w:r>
          </w:p>
          <w:p w14:paraId="43F11FA4"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lastRenderedPageBreak/>
              <w:t xml:space="preserve">+ Nguyên nhân: Mọi thử không tự nhiên mà có, tất cả những gì chúng ta được hưởng thụ đều phải đánh đổi bằng mồ hôi, nước mắt, xương máu, thậm chí là tính mạng của người khác. Vì vậy, chúng ta cần biết ơn đến Phá những người đã đem đến cho chúng ta cuộc sống trọn vẹn như ngày hôm nay. </w:t>
            </w:r>
          </w:p>
          <w:p w14:paraId="14579E83"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 xml:space="preserve">+ Ý nghĩa: Việc nuôi dưỡng lòng biết ơn là cơ sở để hình thành những hành động đẹp; là nền tảng, tiền đề để xây dựng một xã hội văn minh, tiến bộ; kết nối, thắt chặt mối quan hệ giữa người với người; lan tỏa tình yêu thương, sự sẻ chia trong cộng đồng... </w:t>
            </w:r>
          </w:p>
          <w:p w14:paraId="0068C975"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 Mở rộng vấn đề, trao đổi với quan điểm trái chiều hoặc ý kiến khác.</w:t>
            </w:r>
          </w:p>
          <w:p w14:paraId="4F053404"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 xml:space="preserve"> - Giải pháp: </w:t>
            </w:r>
          </w:p>
          <w:p w14:paraId="15A9653C"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 xml:space="preserve">+ Ghi nhớ, chủ động đền đáp công ơn, trân trọng những gì người khác trao tặng. </w:t>
            </w:r>
          </w:p>
          <w:p w14:paraId="1E9D6040"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 xml:space="preserve">+ Biết nói lời cảm ơn chân thành với những người đã giúp đỡ, mang đến những điều tốt đẹp cho bản thân mình.  </w:t>
            </w:r>
          </w:p>
          <w:p w14:paraId="16824C99"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 xml:space="preserve">+ Trân trọng những gì mình đang có, dù chỉ là những điều nhỏ bé.   </w:t>
            </w:r>
            <w:r w:rsidRPr="00ED1DAB">
              <w:rPr>
                <w:rFonts w:asciiTheme="majorHAnsi" w:hAnsiTheme="majorHAnsi" w:cstheme="majorHAnsi"/>
                <w:b/>
                <w:i/>
                <w:lang w:val="en-US"/>
              </w:rPr>
              <w:t>Lưu ý</w:t>
            </w:r>
            <w:r w:rsidRPr="00ED1DAB">
              <w:rPr>
                <w:rFonts w:asciiTheme="majorHAnsi" w:hAnsiTheme="majorHAnsi" w:cstheme="majorHAnsi"/>
                <w:i/>
                <w:lang w:val="en-US"/>
              </w:rPr>
              <w:t>: Thi sinh có thể đưa ra các giải pháp khác với đáp án, miễn là hợp lí. Mỗi giải pháp được 0,5 điểm. Tổng điểm phần giải pháp không quá 1,5 điểm.</w:t>
            </w:r>
            <w:r w:rsidRPr="00ED1DAB">
              <w:rPr>
                <w:rFonts w:asciiTheme="majorHAnsi" w:hAnsiTheme="majorHAnsi" w:cstheme="majorHAnsi"/>
                <w:lang w:val="en-US"/>
              </w:rPr>
              <w:t xml:space="preserve"> </w:t>
            </w:r>
          </w:p>
          <w:p w14:paraId="1FC138CA"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b/>
                <w:lang w:val="en-US"/>
              </w:rPr>
              <w:t>c3. Kết bài</w:t>
            </w:r>
            <w:r w:rsidRPr="00ED1DAB">
              <w:rPr>
                <w:rFonts w:asciiTheme="majorHAnsi" w:hAnsiTheme="majorHAnsi" w:cstheme="majorHAnsi"/>
                <w:lang w:val="en-US"/>
              </w:rPr>
              <w:t xml:space="preserve">: Khẳng định lại vấn đề nghị luận. </w:t>
            </w:r>
          </w:p>
          <w:p w14:paraId="52AC617E" w14:textId="77777777" w:rsidR="00ED1DAB" w:rsidRPr="00ED1DAB" w:rsidRDefault="00ED1DAB" w:rsidP="00ED1DAB">
            <w:pPr>
              <w:rPr>
                <w:rFonts w:asciiTheme="majorHAnsi" w:hAnsiTheme="majorHAnsi" w:cstheme="majorHAnsi"/>
                <w:b/>
                <w:i/>
                <w:lang w:val="en-US"/>
              </w:rPr>
            </w:pPr>
            <w:r w:rsidRPr="00ED1DAB">
              <w:rPr>
                <w:rFonts w:asciiTheme="majorHAnsi" w:hAnsiTheme="majorHAnsi" w:cstheme="majorHAnsi"/>
                <w:b/>
                <w:i/>
                <w:lang w:val="en-US"/>
              </w:rPr>
              <w:t xml:space="preserve">Hướng dẫn chấm </w:t>
            </w:r>
          </w:p>
          <w:p w14:paraId="3A24FCE2" w14:textId="77777777" w:rsidR="00ED1DAB" w:rsidRPr="00ED1DAB" w:rsidRDefault="00ED1DAB" w:rsidP="00ED1DAB">
            <w:pPr>
              <w:rPr>
                <w:rFonts w:asciiTheme="majorHAnsi" w:hAnsiTheme="majorHAnsi" w:cstheme="majorHAnsi"/>
                <w:i/>
                <w:lang w:val="en-US"/>
              </w:rPr>
            </w:pPr>
            <w:r w:rsidRPr="00ED1DAB">
              <w:rPr>
                <w:rFonts w:asciiTheme="majorHAnsi" w:hAnsiTheme="majorHAnsi" w:cstheme="majorHAnsi"/>
                <w:i/>
                <w:lang w:val="en-US"/>
              </w:rPr>
              <w:t xml:space="preserve">Thí sinh có thể trình bày, diễn đạt giống đáp án hoặc tương tự, miễn là thuyết phục. </w:t>
            </w:r>
          </w:p>
          <w:p w14:paraId="38064956" w14:textId="77777777" w:rsidR="00ED1DAB" w:rsidRPr="00ED1DAB" w:rsidRDefault="00ED1DAB" w:rsidP="00ED1DAB">
            <w:pPr>
              <w:rPr>
                <w:rFonts w:asciiTheme="majorHAnsi" w:hAnsiTheme="majorHAnsi" w:cstheme="majorHAnsi"/>
                <w:i/>
                <w:lang w:val="en-US"/>
              </w:rPr>
            </w:pPr>
            <w:r w:rsidRPr="00ED1DAB">
              <w:rPr>
                <w:rFonts w:asciiTheme="majorHAnsi" w:hAnsiTheme="majorHAnsi" w:cstheme="majorHAnsi"/>
                <w:i/>
                <w:lang w:val="en-US"/>
              </w:rPr>
              <w:t xml:space="preserve">- Cho 0 điểm nếu làm sai hoặc không làm. </w:t>
            </w:r>
          </w:p>
          <w:p w14:paraId="64383CE9" w14:textId="77777777" w:rsidR="00ED1DAB" w:rsidRPr="00ED1DAB" w:rsidRDefault="00ED1DAB" w:rsidP="00ED1DAB">
            <w:pPr>
              <w:rPr>
                <w:rFonts w:asciiTheme="majorHAnsi" w:hAnsiTheme="majorHAnsi" w:cstheme="majorHAnsi"/>
                <w:i/>
                <w:lang w:val="en-US"/>
              </w:rPr>
            </w:pPr>
            <w:r w:rsidRPr="00ED1DAB">
              <w:rPr>
                <w:rFonts w:asciiTheme="majorHAnsi" w:hAnsiTheme="majorHAnsi" w:cstheme="majorHAnsi"/>
                <w:i/>
                <w:lang w:val="en-US"/>
              </w:rPr>
              <w:t xml:space="preserve">- Cho 0,25 điểm nếu nêu được ý c1. </w:t>
            </w:r>
          </w:p>
          <w:p w14:paraId="5C859A39" w14:textId="77777777" w:rsidR="00ED1DAB" w:rsidRPr="00ED1DAB" w:rsidRDefault="00ED1DAB" w:rsidP="00ED1DAB">
            <w:pPr>
              <w:rPr>
                <w:rFonts w:asciiTheme="majorHAnsi" w:hAnsiTheme="majorHAnsi" w:cstheme="majorHAnsi"/>
                <w:i/>
                <w:lang w:val="en-US"/>
              </w:rPr>
            </w:pPr>
            <w:r w:rsidRPr="00ED1DAB">
              <w:rPr>
                <w:rFonts w:asciiTheme="majorHAnsi" w:hAnsiTheme="majorHAnsi" w:cstheme="majorHAnsi"/>
                <w:i/>
                <w:lang w:val="en-US"/>
              </w:rPr>
              <w:t xml:space="preserve">- Cho 0,25 điểm nếu nêu được ý 1 phần c2. </w:t>
            </w:r>
          </w:p>
          <w:p w14:paraId="0C7A65E9" w14:textId="77777777" w:rsidR="00ED1DAB" w:rsidRPr="00ED1DAB" w:rsidRDefault="00ED1DAB" w:rsidP="00ED1DAB">
            <w:pPr>
              <w:rPr>
                <w:rFonts w:asciiTheme="majorHAnsi" w:hAnsiTheme="majorHAnsi" w:cstheme="majorHAnsi"/>
                <w:i/>
                <w:lang w:val="en-US"/>
              </w:rPr>
            </w:pPr>
            <w:r w:rsidRPr="00ED1DAB">
              <w:rPr>
                <w:rFonts w:asciiTheme="majorHAnsi" w:hAnsiTheme="majorHAnsi" w:cstheme="majorHAnsi"/>
                <w:i/>
                <w:lang w:val="en-US"/>
              </w:rPr>
              <w:t xml:space="preserve">- Cho 0,25 điểm cho mỗi biểu hiện của ý 2 phần c2; tổng điểm phần này không quá 0,75 điểm. </w:t>
            </w:r>
          </w:p>
          <w:p w14:paraId="4EA45005" w14:textId="77777777" w:rsidR="00ED1DAB" w:rsidRPr="00ED1DAB" w:rsidRDefault="00ED1DAB" w:rsidP="00ED1DAB">
            <w:pPr>
              <w:rPr>
                <w:rFonts w:asciiTheme="majorHAnsi" w:hAnsiTheme="majorHAnsi" w:cstheme="majorHAnsi"/>
                <w:i/>
                <w:lang w:val="en-US"/>
              </w:rPr>
            </w:pPr>
            <w:r w:rsidRPr="00ED1DAB">
              <w:rPr>
                <w:rFonts w:asciiTheme="majorHAnsi" w:hAnsiTheme="majorHAnsi" w:cstheme="majorHAnsi"/>
                <w:i/>
                <w:lang w:val="en-US"/>
              </w:rPr>
              <w:t xml:space="preserve">- Cho 0,5 điểm cho mỗi giải pháp của ý 3 phần c2; tổng điểm phần này không quá 1,5 điểm. </w:t>
            </w:r>
          </w:p>
          <w:p w14:paraId="109EA863"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i/>
                <w:lang w:val="en-US"/>
              </w:rPr>
              <w:t>- Cho 0,25 điểm nếu nêu được ý c3.</w:t>
            </w:r>
          </w:p>
        </w:tc>
        <w:tc>
          <w:tcPr>
            <w:tcW w:w="1655" w:type="dxa"/>
            <w:tcBorders>
              <w:top w:val="single" w:sz="4" w:space="0" w:color="auto"/>
              <w:left w:val="single" w:sz="4" w:space="0" w:color="auto"/>
              <w:bottom w:val="single" w:sz="4" w:space="0" w:color="auto"/>
              <w:right w:val="single" w:sz="4" w:space="0" w:color="auto"/>
            </w:tcBorders>
          </w:tcPr>
          <w:p w14:paraId="31AE85E7" w14:textId="77777777" w:rsidR="00ED1DAB" w:rsidRPr="00ED1DAB" w:rsidRDefault="00ED1DAB" w:rsidP="00ED1DAB">
            <w:pPr>
              <w:rPr>
                <w:rFonts w:asciiTheme="majorHAnsi" w:hAnsiTheme="majorHAnsi" w:cstheme="majorHAnsi"/>
                <w:lang w:val="en-US"/>
              </w:rPr>
            </w:pPr>
          </w:p>
          <w:p w14:paraId="0F53C1A4" w14:textId="77777777" w:rsidR="00ED1DAB" w:rsidRPr="00ED1DAB" w:rsidRDefault="00ED1DAB" w:rsidP="00ED1DAB">
            <w:pPr>
              <w:rPr>
                <w:rFonts w:asciiTheme="majorHAnsi" w:hAnsiTheme="majorHAnsi" w:cstheme="majorHAnsi"/>
                <w:lang w:val="en-US"/>
              </w:rPr>
            </w:pPr>
          </w:p>
          <w:p w14:paraId="1B387870" w14:textId="77777777" w:rsidR="00ED1DAB" w:rsidRPr="00ED1DAB" w:rsidRDefault="00ED1DAB" w:rsidP="00ED1DAB">
            <w:pPr>
              <w:rPr>
                <w:rFonts w:asciiTheme="majorHAnsi" w:hAnsiTheme="majorHAnsi" w:cstheme="majorHAnsi"/>
                <w:lang w:val="en-US"/>
              </w:rPr>
            </w:pPr>
          </w:p>
          <w:p w14:paraId="60711B94" w14:textId="77777777" w:rsidR="00ED1DAB" w:rsidRPr="00ED1DAB" w:rsidRDefault="00ED1DAB" w:rsidP="00ED1DAB">
            <w:pPr>
              <w:rPr>
                <w:rFonts w:asciiTheme="majorHAnsi" w:hAnsiTheme="majorHAnsi" w:cstheme="majorHAnsi"/>
                <w:lang w:val="en-US"/>
              </w:rPr>
            </w:pPr>
          </w:p>
          <w:p w14:paraId="6E3BF420" w14:textId="77777777" w:rsidR="00ED1DAB" w:rsidRPr="00ED1DAB" w:rsidRDefault="00ED1DAB" w:rsidP="00ED1DAB">
            <w:pPr>
              <w:rPr>
                <w:rFonts w:asciiTheme="majorHAnsi" w:hAnsiTheme="majorHAnsi" w:cstheme="majorHAnsi"/>
                <w:lang w:val="en-US"/>
              </w:rPr>
            </w:pPr>
          </w:p>
          <w:p w14:paraId="0D115708"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3,0</w:t>
            </w:r>
          </w:p>
          <w:p w14:paraId="6D44747E" w14:textId="77777777" w:rsidR="00ED1DAB" w:rsidRPr="00ED1DAB" w:rsidRDefault="00ED1DAB" w:rsidP="00ED1DAB">
            <w:pPr>
              <w:rPr>
                <w:rFonts w:asciiTheme="majorHAnsi" w:hAnsiTheme="majorHAnsi" w:cstheme="majorHAnsi"/>
                <w:lang w:val="en-US"/>
              </w:rPr>
            </w:pPr>
          </w:p>
          <w:p w14:paraId="7635F484" w14:textId="77777777" w:rsidR="00ED1DAB" w:rsidRPr="00ED1DAB" w:rsidRDefault="00ED1DAB" w:rsidP="00ED1DAB">
            <w:pPr>
              <w:rPr>
                <w:rFonts w:asciiTheme="majorHAnsi" w:hAnsiTheme="majorHAnsi" w:cstheme="majorHAnsi"/>
                <w:lang w:val="en-US"/>
              </w:rPr>
            </w:pPr>
          </w:p>
        </w:tc>
      </w:tr>
      <w:tr w:rsidR="00ED1DAB" w:rsidRPr="00ED1DAB" w14:paraId="6AF60D59" w14:textId="77777777" w:rsidTr="00685F2B">
        <w:tc>
          <w:tcPr>
            <w:tcW w:w="846" w:type="dxa"/>
            <w:vMerge w:val="restart"/>
            <w:tcBorders>
              <w:top w:val="single" w:sz="4" w:space="0" w:color="auto"/>
              <w:left w:val="single" w:sz="4" w:space="0" w:color="auto"/>
              <w:bottom w:val="single" w:sz="4" w:space="0" w:color="auto"/>
              <w:right w:val="single" w:sz="4" w:space="0" w:color="auto"/>
            </w:tcBorders>
          </w:tcPr>
          <w:p w14:paraId="021E2F75" w14:textId="77777777" w:rsidR="00ED1DAB" w:rsidRPr="00ED1DAB" w:rsidRDefault="00ED1DAB" w:rsidP="00ED1DAB">
            <w:pPr>
              <w:rPr>
                <w:rFonts w:asciiTheme="majorHAnsi" w:hAnsiTheme="majorHAnsi" w:cstheme="majorHAnsi"/>
                <w:b/>
                <w:lang w:val="en-US"/>
              </w:rPr>
            </w:pPr>
          </w:p>
        </w:tc>
        <w:tc>
          <w:tcPr>
            <w:tcW w:w="714" w:type="dxa"/>
            <w:vMerge w:val="restart"/>
            <w:tcBorders>
              <w:top w:val="single" w:sz="4" w:space="0" w:color="auto"/>
              <w:left w:val="single" w:sz="4" w:space="0" w:color="auto"/>
              <w:bottom w:val="single" w:sz="4" w:space="0" w:color="auto"/>
              <w:right w:val="single" w:sz="4" w:space="0" w:color="auto"/>
            </w:tcBorders>
          </w:tcPr>
          <w:p w14:paraId="5B0F5DE4" w14:textId="77777777" w:rsidR="00ED1DAB" w:rsidRPr="00ED1DAB" w:rsidRDefault="00ED1DAB" w:rsidP="00ED1DAB">
            <w:pPr>
              <w:rPr>
                <w:rFonts w:asciiTheme="majorHAnsi" w:hAnsiTheme="majorHAnsi" w:cstheme="majorHAnsi"/>
                <w:b/>
                <w:lang w:val="en-US"/>
              </w:rPr>
            </w:pPr>
          </w:p>
        </w:tc>
        <w:tc>
          <w:tcPr>
            <w:tcW w:w="7525" w:type="dxa"/>
            <w:tcBorders>
              <w:top w:val="single" w:sz="4" w:space="0" w:color="auto"/>
              <w:left w:val="single" w:sz="4" w:space="0" w:color="auto"/>
              <w:bottom w:val="single" w:sz="4" w:space="0" w:color="auto"/>
              <w:right w:val="single" w:sz="4" w:space="0" w:color="auto"/>
            </w:tcBorders>
            <w:hideMark/>
          </w:tcPr>
          <w:p w14:paraId="7791CB1E"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i/>
                <w:iCs/>
                <w:lang w:val="en-US"/>
              </w:rPr>
              <w:t xml:space="preserve">d. Diễn đạt </w:t>
            </w:r>
            <w:r w:rsidRPr="00ED1DAB">
              <w:rPr>
                <w:rFonts w:asciiTheme="majorHAnsi" w:hAnsiTheme="majorHAnsi" w:cstheme="majorHAnsi"/>
                <w:lang w:val="en-US"/>
              </w:rPr>
              <w:t xml:space="preserve"> </w:t>
            </w:r>
          </w:p>
          <w:p w14:paraId="2F2A4632"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Đảm bảo chuẩn chính tả, ngữ pháp tiếng Việt, liên kết câu trong đoạn văn</w:t>
            </w:r>
          </w:p>
        </w:tc>
        <w:tc>
          <w:tcPr>
            <w:tcW w:w="1655" w:type="dxa"/>
            <w:tcBorders>
              <w:top w:val="single" w:sz="4" w:space="0" w:color="auto"/>
              <w:left w:val="single" w:sz="4" w:space="0" w:color="auto"/>
              <w:bottom w:val="single" w:sz="4" w:space="0" w:color="auto"/>
              <w:right w:val="single" w:sz="4" w:space="0" w:color="auto"/>
            </w:tcBorders>
            <w:hideMark/>
          </w:tcPr>
          <w:p w14:paraId="03D3AF3B"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0,25</w:t>
            </w:r>
          </w:p>
        </w:tc>
      </w:tr>
      <w:tr w:rsidR="00ED1DAB" w:rsidRPr="00ED1DAB" w14:paraId="15398970" w14:textId="77777777" w:rsidTr="00685F2B">
        <w:tc>
          <w:tcPr>
            <w:tcW w:w="0" w:type="auto"/>
            <w:vMerge/>
            <w:tcBorders>
              <w:top w:val="single" w:sz="4" w:space="0" w:color="auto"/>
              <w:left w:val="single" w:sz="4" w:space="0" w:color="auto"/>
              <w:bottom w:val="single" w:sz="4" w:space="0" w:color="auto"/>
              <w:right w:val="single" w:sz="4" w:space="0" w:color="auto"/>
            </w:tcBorders>
            <w:vAlign w:val="center"/>
            <w:hideMark/>
          </w:tcPr>
          <w:p w14:paraId="7C6B01E5" w14:textId="77777777" w:rsidR="00ED1DAB" w:rsidRPr="00ED1DAB" w:rsidRDefault="00ED1DAB" w:rsidP="00ED1DAB">
            <w:pPr>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A40E" w14:textId="77777777" w:rsidR="00ED1DAB" w:rsidRPr="00ED1DAB" w:rsidRDefault="00ED1DAB" w:rsidP="00ED1DAB">
            <w:pPr>
              <w:rPr>
                <w:rFonts w:asciiTheme="majorHAnsi" w:hAnsiTheme="majorHAnsi" w:cstheme="majorHAnsi"/>
                <w:b/>
                <w:lang w:val="en-US"/>
              </w:rPr>
            </w:pPr>
          </w:p>
        </w:tc>
        <w:tc>
          <w:tcPr>
            <w:tcW w:w="7525" w:type="dxa"/>
            <w:tcBorders>
              <w:top w:val="single" w:sz="4" w:space="0" w:color="auto"/>
              <w:left w:val="single" w:sz="4" w:space="0" w:color="auto"/>
              <w:bottom w:val="single" w:sz="4" w:space="0" w:color="auto"/>
              <w:right w:val="single" w:sz="4" w:space="0" w:color="auto"/>
            </w:tcBorders>
            <w:hideMark/>
          </w:tcPr>
          <w:p w14:paraId="6E867C48" w14:textId="77777777" w:rsidR="00ED1DAB" w:rsidRPr="00ED1DAB" w:rsidRDefault="00ED1DAB" w:rsidP="00ED1DAB">
            <w:pPr>
              <w:rPr>
                <w:rFonts w:asciiTheme="majorHAnsi" w:hAnsiTheme="majorHAnsi" w:cstheme="majorHAnsi"/>
                <w:i/>
                <w:iCs/>
                <w:lang w:val="en-US"/>
              </w:rPr>
            </w:pPr>
            <w:r w:rsidRPr="00ED1DAB">
              <w:rPr>
                <w:rFonts w:asciiTheme="majorHAnsi" w:hAnsiTheme="majorHAnsi" w:cstheme="majorHAnsi"/>
                <w:i/>
                <w:iCs/>
                <w:lang w:val="en-US"/>
              </w:rPr>
              <w:t>e. Sáng tạo</w:t>
            </w:r>
          </w:p>
          <w:p w14:paraId="385AD622" w14:textId="77777777" w:rsidR="00ED1DAB" w:rsidRPr="00ED1DAB" w:rsidRDefault="00ED1DAB" w:rsidP="00ED1DAB">
            <w:pPr>
              <w:rPr>
                <w:rFonts w:asciiTheme="majorHAnsi" w:hAnsiTheme="majorHAnsi" w:cstheme="majorHAnsi"/>
                <w:iCs/>
                <w:lang w:val="en-US"/>
              </w:rPr>
            </w:pPr>
            <w:r w:rsidRPr="00ED1DAB">
              <w:rPr>
                <w:rFonts w:asciiTheme="majorHAnsi" w:hAnsiTheme="majorHAnsi" w:cstheme="majorHAnsi"/>
                <w:iCs/>
                <w:lang w:val="en-US"/>
              </w:rPr>
              <w:t>Thể hiện sâu sắc về vấn đề nghị luận, có cách diễn đạt mới mẻ</w:t>
            </w:r>
          </w:p>
        </w:tc>
        <w:tc>
          <w:tcPr>
            <w:tcW w:w="1655" w:type="dxa"/>
            <w:tcBorders>
              <w:top w:val="single" w:sz="4" w:space="0" w:color="auto"/>
              <w:left w:val="single" w:sz="4" w:space="0" w:color="auto"/>
              <w:bottom w:val="single" w:sz="4" w:space="0" w:color="auto"/>
              <w:right w:val="single" w:sz="4" w:space="0" w:color="auto"/>
            </w:tcBorders>
            <w:hideMark/>
          </w:tcPr>
          <w:p w14:paraId="0FD5B97C"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lang w:val="en-US"/>
              </w:rPr>
              <w:t>0,25</w:t>
            </w:r>
          </w:p>
        </w:tc>
      </w:tr>
      <w:tr w:rsidR="00ED1DAB" w:rsidRPr="00ED1DAB" w14:paraId="74352F74" w14:textId="77777777" w:rsidTr="00685F2B">
        <w:tc>
          <w:tcPr>
            <w:tcW w:w="9085" w:type="dxa"/>
            <w:gridSpan w:val="3"/>
            <w:tcBorders>
              <w:top w:val="single" w:sz="4" w:space="0" w:color="auto"/>
              <w:left w:val="single" w:sz="4" w:space="0" w:color="auto"/>
              <w:bottom w:val="single" w:sz="4" w:space="0" w:color="auto"/>
              <w:right w:val="single" w:sz="4" w:space="0" w:color="auto"/>
            </w:tcBorders>
            <w:hideMark/>
          </w:tcPr>
          <w:p w14:paraId="5B5A5ACA" w14:textId="77777777" w:rsidR="00ED1DAB" w:rsidRPr="00ED1DAB" w:rsidRDefault="00ED1DAB" w:rsidP="00ED1DAB">
            <w:pPr>
              <w:rPr>
                <w:rFonts w:asciiTheme="majorHAnsi" w:hAnsiTheme="majorHAnsi" w:cstheme="majorHAnsi"/>
                <w:i/>
                <w:iCs/>
                <w:lang w:val="en-US"/>
              </w:rPr>
            </w:pPr>
            <w:r w:rsidRPr="00ED1DAB">
              <w:rPr>
                <w:rFonts w:asciiTheme="majorHAnsi" w:hAnsiTheme="majorHAnsi" w:cstheme="majorHAnsi"/>
                <w:b/>
                <w:bCs/>
                <w:lang w:val="en-US"/>
              </w:rPr>
              <w:t>Tổng điểm</w:t>
            </w:r>
          </w:p>
        </w:tc>
        <w:tc>
          <w:tcPr>
            <w:tcW w:w="1655" w:type="dxa"/>
            <w:tcBorders>
              <w:top w:val="single" w:sz="4" w:space="0" w:color="auto"/>
              <w:left w:val="single" w:sz="4" w:space="0" w:color="auto"/>
              <w:bottom w:val="single" w:sz="4" w:space="0" w:color="auto"/>
              <w:right w:val="single" w:sz="4" w:space="0" w:color="auto"/>
            </w:tcBorders>
            <w:hideMark/>
          </w:tcPr>
          <w:p w14:paraId="3459CDB4" w14:textId="77777777" w:rsidR="00ED1DAB" w:rsidRPr="00ED1DAB" w:rsidRDefault="00ED1DAB" w:rsidP="00ED1DAB">
            <w:pPr>
              <w:rPr>
                <w:rFonts w:asciiTheme="majorHAnsi" w:hAnsiTheme="majorHAnsi" w:cstheme="majorHAnsi"/>
                <w:lang w:val="en-US"/>
              </w:rPr>
            </w:pPr>
            <w:r w:rsidRPr="00ED1DAB">
              <w:rPr>
                <w:rFonts w:asciiTheme="majorHAnsi" w:hAnsiTheme="majorHAnsi" w:cstheme="majorHAnsi"/>
                <w:b/>
                <w:bCs/>
                <w:lang w:val="en-US"/>
              </w:rPr>
              <w:t>10,0</w:t>
            </w:r>
          </w:p>
        </w:tc>
      </w:tr>
    </w:tbl>
    <w:p w14:paraId="376A76C4" w14:textId="77777777" w:rsidR="00ED1DAB" w:rsidRPr="00ED1DAB" w:rsidRDefault="00ED1DAB" w:rsidP="00ED1DAB">
      <w:pPr>
        <w:rPr>
          <w:rFonts w:asciiTheme="majorHAnsi" w:hAnsiTheme="majorHAnsi" w:cstheme="majorHAnsi"/>
        </w:rPr>
      </w:pPr>
      <w:r w:rsidRPr="00ED1DAB">
        <w:rPr>
          <w:rFonts w:asciiTheme="majorHAnsi" w:hAnsiTheme="majorHAnsi" w:cstheme="majorHAnsi"/>
        </w:rPr>
        <w:t>------------- H</w:t>
      </w:r>
      <w:r w:rsidRPr="00ED1DAB">
        <w:rPr>
          <w:rFonts w:asciiTheme="majorHAnsi" w:hAnsiTheme="majorHAnsi" w:cstheme="majorHAnsi"/>
          <w:lang w:val="en-US"/>
        </w:rPr>
        <w:t>ết</w:t>
      </w:r>
      <w:r w:rsidRPr="00ED1DAB">
        <w:rPr>
          <w:rFonts w:asciiTheme="majorHAnsi" w:hAnsiTheme="majorHAnsi" w:cstheme="majorHAnsi"/>
        </w:rPr>
        <w:t xml:space="preserve"> -------------</w:t>
      </w:r>
    </w:p>
    <w:p w14:paraId="0A5B2056" w14:textId="77777777" w:rsidR="00ED1DAB" w:rsidRPr="00ED1DAB" w:rsidRDefault="00ED1DAB" w:rsidP="00ED1DAB">
      <w:pPr>
        <w:rPr>
          <w:rFonts w:asciiTheme="majorHAnsi" w:hAnsiTheme="majorHAnsi" w:cstheme="majorHAnsi"/>
          <w:lang w:val="en-US"/>
        </w:rPr>
      </w:pPr>
    </w:p>
    <w:p w14:paraId="68B4D61C" w14:textId="77777777" w:rsidR="00ED40F6" w:rsidRPr="00685F2B" w:rsidRDefault="00ED40F6">
      <w:pPr>
        <w:rPr>
          <w:rFonts w:asciiTheme="majorHAnsi" w:hAnsiTheme="majorHAnsi" w:cstheme="majorHAnsi"/>
        </w:rPr>
      </w:pPr>
    </w:p>
    <w:sectPr w:rsidR="00ED40F6" w:rsidRPr="00685F2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686"/>
    <w:rsid w:val="003C006D"/>
    <w:rsid w:val="004062B7"/>
    <w:rsid w:val="00637E25"/>
    <w:rsid w:val="00685F2B"/>
    <w:rsid w:val="007B35F3"/>
    <w:rsid w:val="00A766F7"/>
    <w:rsid w:val="00B40686"/>
    <w:rsid w:val="00ED1DAB"/>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0189D"/>
  <w15:chartTrackingRefBased/>
  <w15:docId w15:val="{CCEBE1D1-C20F-48C0-9D25-39E2E0DCC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068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B4068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B40686"/>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B40686"/>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B40686"/>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B406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06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06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06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0686"/>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B4068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40686"/>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B40686"/>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B40686"/>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B406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06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06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0686"/>
    <w:rPr>
      <w:rFonts w:eastAsiaTheme="majorEastAsia" w:cstheme="majorBidi"/>
      <w:color w:val="272727" w:themeColor="text1" w:themeTint="D8"/>
    </w:rPr>
  </w:style>
  <w:style w:type="paragraph" w:styleId="Title">
    <w:name w:val="Title"/>
    <w:basedOn w:val="Normal"/>
    <w:next w:val="Normal"/>
    <w:link w:val="TitleChar"/>
    <w:uiPriority w:val="10"/>
    <w:qFormat/>
    <w:rsid w:val="00B406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06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06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06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0686"/>
    <w:pPr>
      <w:spacing w:before="160"/>
      <w:jc w:val="center"/>
    </w:pPr>
    <w:rPr>
      <w:i/>
      <w:iCs/>
      <w:color w:val="404040" w:themeColor="text1" w:themeTint="BF"/>
    </w:rPr>
  </w:style>
  <w:style w:type="character" w:customStyle="1" w:styleId="QuoteChar">
    <w:name w:val="Quote Char"/>
    <w:basedOn w:val="DefaultParagraphFont"/>
    <w:link w:val="Quote"/>
    <w:uiPriority w:val="29"/>
    <w:rsid w:val="00B40686"/>
    <w:rPr>
      <w:i/>
      <w:iCs/>
      <w:color w:val="404040" w:themeColor="text1" w:themeTint="BF"/>
    </w:rPr>
  </w:style>
  <w:style w:type="paragraph" w:styleId="ListParagraph">
    <w:name w:val="List Paragraph"/>
    <w:basedOn w:val="Normal"/>
    <w:uiPriority w:val="34"/>
    <w:qFormat/>
    <w:rsid w:val="00B40686"/>
    <w:pPr>
      <w:ind w:left="720"/>
      <w:contextualSpacing/>
    </w:pPr>
  </w:style>
  <w:style w:type="character" w:styleId="IntenseEmphasis">
    <w:name w:val="Intense Emphasis"/>
    <w:basedOn w:val="DefaultParagraphFont"/>
    <w:uiPriority w:val="21"/>
    <w:qFormat/>
    <w:rsid w:val="00B40686"/>
    <w:rPr>
      <w:i/>
      <w:iCs/>
      <w:color w:val="2E74B5" w:themeColor="accent1" w:themeShade="BF"/>
    </w:rPr>
  </w:style>
  <w:style w:type="paragraph" w:styleId="IntenseQuote">
    <w:name w:val="Intense Quote"/>
    <w:basedOn w:val="Normal"/>
    <w:next w:val="Normal"/>
    <w:link w:val="IntenseQuoteChar"/>
    <w:uiPriority w:val="30"/>
    <w:qFormat/>
    <w:rsid w:val="00B4068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B40686"/>
    <w:rPr>
      <w:i/>
      <w:iCs/>
      <w:color w:val="2E74B5" w:themeColor="accent1" w:themeShade="BF"/>
    </w:rPr>
  </w:style>
  <w:style w:type="character" w:styleId="IntenseReference">
    <w:name w:val="Intense Reference"/>
    <w:basedOn w:val="DefaultParagraphFont"/>
    <w:uiPriority w:val="32"/>
    <w:qFormat/>
    <w:rsid w:val="00B40686"/>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09222">
      <w:bodyDiv w:val="1"/>
      <w:marLeft w:val="0"/>
      <w:marRight w:val="0"/>
      <w:marTop w:val="0"/>
      <w:marBottom w:val="0"/>
      <w:divBdr>
        <w:top w:val="none" w:sz="0" w:space="0" w:color="auto"/>
        <w:left w:val="none" w:sz="0" w:space="0" w:color="auto"/>
        <w:bottom w:val="none" w:sz="0" w:space="0" w:color="auto"/>
        <w:right w:val="none" w:sz="0" w:space="0" w:color="auto"/>
      </w:divBdr>
    </w:div>
    <w:div w:id="116602901">
      <w:bodyDiv w:val="1"/>
      <w:marLeft w:val="0"/>
      <w:marRight w:val="0"/>
      <w:marTop w:val="0"/>
      <w:marBottom w:val="0"/>
      <w:divBdr>
        <w:top w:val="none" w:sz="0" w:space="0" w:color="auto"/>
        <w:left w:val="none" w:sz="0" w:space="0" w:color="auto"/>
        <w:bottom w:val="none" w:sz="0" w:space="0" w:color="auto"/>
        <w:right w:val="none" w:sz="0" w:space="0" w:color="auto"/>
      </w:divBdr>
      <w:divsChild>
        <w:div w:id="2055303111">
          <w:blockQuote w:val="1"/>
          <w:marLeft w:val="720"/>
          <w:marRight w:val="720"/>
          <w:marTop w:val="100"/>
          <w:marBottom w:val="100"/>
          <w:divBdr>
            <w:top w:val="none" w:sz="0" w:space="0" w:color="auto"/>
            <w:left w:val="none" w:sz="0" w:space="0" w:color="auto"/>
            <w:bottom w:val="none" w:sz="0" w:space="0" w:color="auto"/>
            <w:right w:val="none" w:sz="0" w:space="0" w:color="auto"/>
          </w:divBdr>
        </w:div>
        <w:div w:id="1155342854">
          <w:blockQuote w:val="1"/>
          <w:marLeft w:val="720"/>
          <w:marRight w:val="720"/>
          <w:marTop w:val="100"/>
          <w:marBottom w:val="100"/>
          <w:divBdr>
            <w:top w:val="none" w:sz="0" w:space="0" w:color="auto"/>
            <w:left w:val="none" w:sz="0" w:space="0" w:color="auto"/>
            <w:bottom w:val="none" w:sz="0" w:space="0" w:color="auto"/>
            <w:right w:val="none" w:sz="0" w:space="0" w:color="auto"/>
          </w:divBdr>
        </w:div>
        <w:div w:id="1058285979">
          <w:blockQuote w:val="1"/>
          <w:marLeft w:val="720"/>
          <w:marRight w:val="720"/>
          <w:marTop w:val="100"/>
          <w:marBottom w:val="100"/>
          <w:divBdr>
            <w:top w:val="none" w:sz="0" w:space="0" w:color="auto"/>
            <w:left w:val="none" w:sz="0" w:space="0" w:color="auto"/>
            <w:bottom w:val="none" w:sz="0" w:space="0" w:color="auto"/>
            <w:right w:val="none" w:sz="0" w:space="0" w:color="auto"/>
          </w:divBdr>
        </w:div>
        <w:div w:id="974943208">
          <w:blockQuote w:val="1"/>
          <w:marLeft w:val="720"/>
          <w:marRight w:val="720"/>
          <w:marTop w:val="100"/>
          <w:marBottom w:val="100"/>
          <w:divBdr>
            <w:top w:val="none" w:sz="0" w:space="0" w:color="auto"/>
            <w:left w:val="none" w:sz="0" w:space="0" w:color="auto"/>
            <w:bottom w:val="none" w:sz="0" w:space="0" w:color="auto"/>
            <w:right w:val="none" w:sz="0" w:space="0" w:color="auto"/>
          </w:divBdr>
        </w:div>
        <w:div w:id="656610641">
          <w:blockQuote w:val="1"/>
          <w:marLeft w:val="720"/>
          <w:marRight w:val="720"/>
          <w:marTop w:val="100"/>
          <w:marBottom w:val="100"/>
          <w:divBdr>
            <w:top w:val="none" w:sz="0" w:space="0" w:color="auto"/>
            <w:left w:val="none" w:sz="0" w:space="0" w:color="auto"/>
            <w:bottom w:val="none" w:sz="0" w:space="0" w:color="auto"/>
            <w:right w:val="none" w:sz="0" w:space="0" w:color="auto"/>
          </w:divBdr>
        </w:div>
        <w:div w:id="1562401998">
          <w:blockQuote w:val="1"/>
          <w:marLeft w:val="720"/>
          <w:marRight w:val="720"/>
          <w:marTop w:val="100"/>
          <w:marBottom w:val="100"/>
          <w:divBdr>
            <w:top w:val="none" w:sz="0" w:space="0" w:color="auto"/>
            <w:left w:val="none" w:sz="0" w:space="0" w:color="auto"/>
            <w:bottom w:val="none" w:sz="0" w:space="0" w:color="auto"/>
            <w:right w:val="none" w:sz="0" w:space="0" w:color="auto"/>
          </w:divBdr>
        </w:div>
        <w:div w:id="1552763193">
          <w:blockQuote w:val="1"/>
          <w:marLeft w:val="720"/>
          <w:marRight w:val="720"/>
          <w:marTop w:val="100"/>
          <w:marBottom w:val="100"/>
          <w:divBdr>
            <w:top w:val="none" w:sz="0" w:space="0" w:color="auto"/>
            <w:left w:val="none" w:sz="0" w:space="0" w:color="auto"/>
            <w:bottom w:val="none" w:sz="0" w:space="0" w:color="auto"/>
            <w:right w:val="none" w:sz="0" w:space="0" w:color="auto"/>
          </w:divBdr>
        </w:div>
        <w:div w:id="803736003">
          <w:blockQuote w:val="1"/>
          <w:marLeft w:val="720"/>
          <w:marRight w:val="720"/>
          <w:marTop w:val="100"/>
          <w:marBottom w:val="100"/>
          <w:divBdr>
            <w:top w:val="none" w:sz="0" w:space="0" w:color="auto"/>
            <w:left w:val="none" w:sz="0" w:space="0" w:color="auto"/>
            <w:bottom w:val="none" w:sz="0" w:space="0" w:color="auto"/>
            <w:right w:val="none" w:sz="0" w:space="0" w:color="auto"/>
          </w:divBdr>
        </w:div>
        <w:div w:id="2128691112">
          <w:blockQuote w:val="1"/>
          <w:marLeft w:val="720"/>
          <w:marRight w:val="720"/>
          <w:marTop w:val="100"/>
          <w:marBottom w:val="100"/>
          <w:divBdr>
            <w:top w:val="none" w:sz="0" w:space="0" w:color="auto"/>
            <w:left w:val="none" w:sz="0" w:space="0" w:color="auto"/>
            <w:bottom w:val="none" w:sz="0" w:space="0" w:color="auto"/>
            <w:right w:val="none" w:sz="0" w:space="0" w:color="auto"/>
          </w:divBdr>
        </w:div>
        <w:div w:id="492381113">
          <w:blockQuote w:val="1"/>
          <w:marLeft w:val="720"/>
          <w:marRight w:val="720"/>
          <w:marTop w:val="100"/>
          <w:marBottom w:val="100"/>
          <w:divBdr>
            <w:top w:val="none" w:sz="0" w:space="0" w:color="auto"/>
            <w:left w:val="none" w:sz="0" w:space="0" w:color="auto"/>
            <w:bottom w:val="none" w:sz="0" w:space="0" w:color="auto"/>
            <w:right w:val="none" w:sz="0" w:space="0" w:color="auto"/>
          </w:divBdr>
        </w:div>
        <w:div w:id="1919629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785529">
      <w:bodyDiv w:val="1"/>
      <w:marLeft w:val="0"/>
      <w:marRight w:val="0"/>
      <w:marTop w:val="0"/>
      <w:marBottom w:val="0"/>
      <w:divBdr>
        <w:top w:val="none" w:sz="0" w:space="0" w:color="auto"/>
        <w:left w:val="none" w:sz="0" w:space="0" w:color="auto"/>
        <w:bottom w:val="none" w:sz="0" w:space="0" w:color="auto"/>
        <w:right w:val="none" w:sz="0" w:space="0" w:color="auto"/>
      </w:divBdr>
    </w:div>
    <w:div w:id="749624658">
      <w:bodyDiv w:val="1"/>
      <w:marLeft w:val="0"/>
      <w:marRight w:val="0"/>
      <w:marTop w:val="0"/>
      <w:marBottom w:val="0"/>
      <w:divBdr>
        <w:top w:val="none" w:sz="0" w:space="0" w:color="auto"/>
        <w:left w:val="none" w:sz="0" w:space="0" w:color="auto"/>
        <w:bottom w:val="none" w:sz="0" w:space="0" w:color="auto"/>
        <w:right w:val="none" w:sz="0" w:space="0" w:color="auto"/>
      </w:divBdr>
      <w:divsChild>
        <w:div w:id="961115464">
          <w:blockQuote w:val="1"/>
          <w:marLeft w:val="720"/>
          <w:marRight w:val="720"/>
          <w:marTop w:val="100"/>
          <w:marBottom w:val="100"/>
          <w:divBdr>
            <w:top w:val="none" w:sz="0" w:space="0" w:color="auto"/>
            <w:left w:val="none" w:sz="0" w:space="0" w:color="auto"/>
            <w:bottom w:val="none" w:sz="0" w:space="0" w:color="auto"/>
            <w:right w:val="none" w:sz="0" w:space="0" w:color="auto"/>
          </w:divBdr>
        </w:div>
        <w:div w:id="1881285891">
          <w:blockQuote w:val="1"/>
          <w:marLeft w:val="720"/>
          <w:marRight w:val="720"/>
          <w:marTop w:val="100"/>
          <w:marBottom w:val="100"/>
          <w:divBdr>
            <w:top w:val="none" w:sz="0" w:space="0" w:color="auto"/>
            <w:left w:val="none" w:sz="0" w:space="0" w:color="auto"/>
            <w:bottom w:val="none" w:sz="0" w:space="0" w:color="auto"/>
            <w:right w:val="none" w:sz="0" w:space="0" w:color="auto"/>
          </w:divBdr>
        </w:div>
        <w:div w:id="86773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454862754">
          <w:blockQuote w:val="1"/>
          <w:marLeft w:val="720"/>
          <w:marRight w:val="720"/>
          <w:marTop w:val="100"/>
          <w:marBottom w:val="100"/>
          <w:divBdr>
            <w:top w:val="none" w:sz="0" w:space="0" w:color="auto"/>
            <w:left w:val="none" w:sz="0" w:space="0" w:color="auto"/>
            <w:bottom w:val="none" w:sz="0" w:space="0" w:color="auto"/>
            <w:right w:val="none" w:sz="0" w:space="0" w:color="auto"/>
          </w:divBdr>
        </w:div>
        <w:div w:id="200630801">
          <w:blockQuote w:val="1"/>
          <w:marLeft w:val="720"/>
          <w:marRight w:val="720"/>
          <w:marTop w:val="100"/>
          <w:marBottom w:val="100"/>
          <w:divBdr>
            <w:top w:val="none" w:sz="0" w:space="0" w:color="auto"/>
            <w:left w:val="none" w:sz="0" w:space="0" w:color="auto"/>
            <w:bottom w:val="none" w:sz="0" w:space="0" w:color="auto"/>
            <w:right w:val="none" w:sz="0" w:space="0" w:color="auto"/>
          </w:divBdr>
        </w:div>
        <w:div w:id="1509098050">
          <w:blockQuote w:val="1"/>
          <w:marLeft w:val="720"/>
          <w:marRight w:val="720"/>
          <w:marTop w:val="100"/>
          <w:marBottom w:val="100"/>
          <w:divBdr>
            <w:top w:val="none" w:sz="0" w:space="0" w:color="auto"/>
            <w:left w:val="none" w:sz="0" w:space="0" w:color="auto"/>
            <w:bottom w:val="none" w:sz="0" w:space="0" w:color="auto"/>
            <w:right w:val="none" w:sz="0" w:space="0" w:color="auto"/>
          </w:divBdr>
        </w:div>
        <w:div w:id="871186867">
          <w:blockQuote w:val="1"/>
          <w:marLeft w:val="720"/>
          <w:marRight w:val="720"/>
          <w:marTop w:val="100"/>
          <w:marBottom w:val="100"/>
          <w:divBdr>
            <w:top w:val="none" w:sz="0" w:space="0" w:color="auto"/>
            <w:left w:val="none" w:sz="0" w:space="0" w:color="auto"/>
            <w:bottom w:val="none" w:sz="0" w:space="0" w:color="auto"/>
            <w:right w:val="none" w:sz="0" w:space="0" w:color="auto"/>
          </w:divBdr>
        </w:div>
        <w:div w:id="281231549">
          <w:blockQuote w:val="1"/>
          <w:marLeft w:val="720"/>
          <w:marRight w:val="720"/>
          <w:marTop w:val="100"/>
          <w:marBottom w:val="100"/>
          <w:divBdr>
            <w:top w:val="none" w:sz="0" w:space="0" w:color="auto"/>
            <w:left w:val="none" w:sz="0" w:space="0" w:color="auto"/>
            <w:bottom w:val="none" w:sz="0" w:space="0" w:color="auto"/>
            <w:right w:val="none" w:sz="0" w:space="0" w:color="auto"/>
          </w:divBdr>
        </w:div>
        <w:div w:id="761607305">
          <w:blockQuote w:val="1"/>
          <w:marLeft w:val="720"/>
          <w:marRight w:val="720"/>
          <w:marTop w:val="100"/>
          <w:marBottom w:val="100"/>
          <w:divBdr>
            <w:top w:val="none" w:sz="0" w:space="0" w:color="auto"/>
            <w:left w:val="none" w:sz="0" w:space="0" w:color="auto"/>
            <w:bottom w:val="none" w:sz="0" w:space="0" w:color="auto"/>
            <w:right w:val="none" w:sz="0" w:space="0" w:color="auto"/>
          </w:divBdr>
        </w:div>
        <w:div w:id="3821736">
          <w:blockQuote w:val="1"/>
          <w:marLeft w:val="720"/>
          <w:marRight w:val="720"/>
          <w:marTop w:val="100"/>
          <w:marBottom w:val="100"/>
          <w:divBdr>
            <w:top w:val="none" w:sz="0" w:space="0" w:color="auto"/>
            <w:left w:val="none" w:sz="0" w:space="0" w:color="auto"/>
            <w:bottom w:val="none" w:sz="0" w:space="0" w:color="auto"/>
            <w:right w:val="none" w:sz="0" w:space="0" w:color="auto"/>
          </w:divBdr>
        </w:div>
        <w:div w:id="17279910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1384</Words>
  <Characters>7895</Characters>
  <Application>Microsoft Office Word</Application>
  <DocSecurity>0</DocSecurity>
  <Lines>65</Lines>
  <Paragraphs>18</Paragraphs>
  <ScaleCrop>false</ScaleCrop>
  <Company/>
  <LinksUpToDate>false</LinksUpToDate>
  <CharactersWithSpaces>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3</cp:revision>
  <dcterms:created xsi:type="dcterms:W3CDTF">2025-06-14T09:53:00Z</dcterms:created>
  <dcterms:modified xsi:type="dcterms:W3CDTF">2025-07-06T09:48:00Z</dcterms:modified>
</cp:coreProperties>
</file>